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636"/>
        <w:gridCol w:w="5537"/>
      </w:tblGrid>
      <w:tr w:rsidR="006C7464" w:rsidTr="00020759">
        <w:tc>
          <w:tcPr>
            <w:tcW w:w="3708" w:type="dxa"/>
            <w:tcBorders>
              <w:top w:val="nil"/>
              <w:left w:val="nil"/>
              <w:bottom w:val="nil"/>
              <w:right w:val="nil"/>
            </w:tcBorders>
          </w:tcPr>
          <w:p w:rsidR="006C7464" w:rsidRDefault="006C7464" w:rsidP="00020759">
            <w:pPr>
              <w:jc w:val="center"/>
              <w:rPr>
                <w:color w:val="000000"/>
                <w:sz w:val="26"/>
                <w:szCs w:val="28"/>
              </w:rPr>
            </w:pPr>
            <w:bookmarkStart w:id="0" w:name="_GoBack"/>
            <w:bookmarkEnd w:id="0"/>
            <w:r w:rsidRPr="00A915CC">
              <w:rPr>
                <w:color w:val="000000"/>
                <w:sz w:val="26"/>
                <w:szCs w:val="28"/>
              </w:rPr>
              <w:t xml:space="preserve">PHÒNG GD&amp;ĐT </w:t>
            </w:r>
            <w:r>
              <w:rPr>
                <w:color w:val="000000"/>
                <w:sz w:val="26"/>
                <w:szCs w:val="28"/>
              </w:rPr>
              <w:t>TX KỲ ANH</w:t>
            </w:r>
          </w:p>
          <w:p w:rsidR="006C7464" w:rsidRDefault="00020759" w:rsidP="00020759">
            <w:pPr>
              <w:jc w:val="center"/>
              <w:rPr>
                <w:color w:val="000000"/>
                <w:sz w:val="26"/>
                <w:szCs w:val="28"/>
              </w:rPr>
            </w:pPr>
            <w:r>
              <w:rPr>
                <w:noProof/>
                <w:color w:val="000000"/>
                <w:sz w:val="26"/>
                <w:szCs w:val="28"/>
              </w:rPr>
              <mc:AlternateContent>
                <mc:Choice Requires="wps">
                  <w:drawing>
                    <wp:anchor distT="0" distB="0" distL="114300" distR="114300" simplePos="0" relativeHeight="251660288" behindDoc="0" locked="0" layoutInCell="1" allowOverlap="1" wp14:anchorId="15BADBA0" wp14:editId="3C88406D">
                      <wp:simplePos x="0" y="0"/>
                      <wp:positionH relativeFrom="column">
                        <wp:posOffset>285750</wp:posOffset>
                      </wp:positionH>
                      <wp:positionV relativeFrom="paragraph">
                        <wp:posOffset>243840</wp:posOffset>
                      </wp:positionV>
                      <wp:extent cx="1600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D4E2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2pt" to="14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U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"/>
                  </w:pict>
                </mc:Fallback>
              </mc:AlternateContent>
            </w:r>
            <w:r w:rsidR="006C7464" w:rsidRPr="00A915CC">
              <w:rPr>
                <w:b/>
                <w:color w:val="000000"/>
                <w:sz w:val="26"/>
                <w:szCs w:val="28"/>
              </w:rPr>
              <w:t xml:space="preserve">TRƯỜNG THCS </w:t>
            </w:r>
            <w:r w:rsidR="006C7464">
              <w:rPr>
                <w:b/>
                <w:color w:val="000000"/>
                <w:sz w:val="26"/>
                <w:szCs w:val="28"/>
              </w:rPr>
              <w:t>KỲ THỊNH</w:t>
            </w:r>
          </w:p>
        </w:tc>
        <w:tc>
          <w:tcPr>
            <w:tcW w:w="5681" w:type="dxa"/>
            <w:tcBorders>
              <w:top w:val="nil"/>
              <w:left w:val="nil"/>
              <w:bottom w:val="nil"/>
              <w:right w:val="nil"/>
            </w:tcBorders>
          </w:tcPr>
          <w:p w:rsidR="006C7464" w:rsidRDefault="006C7464" w:rsidP="00020759">
            <w:pPr>
              <w:jc w:val="center"/>
              <w:rPr>
                <w:color w:val="000000"/>
                <w:sz w:val="26"/>
                <w:szCs w:val="28"/>
              </w:rPr>
            </w:pPr>
            <w:r w:rsidRPr="00A915CC">
              <w:rPr>
                <w:color w:val="000000"/>
                <w:sz w:val="26"/>
                <w:szCs w:val="28"/>
              </w:rPr>
              <w:t>CỘNG HOÀ XÃ HỘI CHỦ NGHĨA VIỆT NAM</w:t>
            </w:r>
          </w:p>
          <w:p w:rsidR="006C7464" w:rsidRPr="00164916" w:rsidRDefault="006C7464" w:rsidP="00020759">
            <w:pPr>
              <w:jc w:val="center"/>
              <w:rPr>
                <w:color w:val="000000"/>
                <w:sz w:val="28"/>
                <w:szCs w:val="28"/>
              </w:rPr>
            </w:pPr>
            <w:r w:rsidRPr="00164916">
              <w:rPr>
                <w:b/>
                <w:color w:val="000000"/>
                <w:sz w:val="28"/>
                <w:szCs w:val="28"/>
              </w:rPr>
              <w:t>Độc lập - Tự do - Hạnh phúc</w:t>
            </w:r>
          </w:p>
          <w:p w:rsidR="006C7464" w:rsidRDefault="00020759" w:rsidP="00020759">
            <w:pPr>
              <w:rPr>
                <w:color w:val="000000"/>
                <w:sz w:val="26"/>
                <w:szCs w:val="28"/>
              </w:rPr>
            </w:pPr>
            <w:r>
              <w:rPr>
                <w:noProof/>
                <w:color w:val="000000"/>
                <w:sz w:val="26"/>
                <w:szCs w:val="28"/>
              </w:rPr>
              <mc:AlternateContent>
                <mc:Choice Requires="wps">
                  <w:drawing>
                    <wp:anchor distT="0" distB="0" distL="114300" distR="114300" simplePos="0" relativeHeight="251661312" behindDoc="0" locked="0" layoutInCell="1" allowOverlap="1" wp14:anchorId="521C6206" wp14:editId="25E96483">
                      <wp:simplePos x="0" y="0"/>
                      <wp:positionH relativeFrom="column">
                        <wp:posOffset>624840</wp:posOffset>
                      </wp:positionH>
                      <wp:positionV relativeFrom="paragraph">
                        <wp:posOffset>3810</wp:posOffset>
                      </wp:positionV>
                      <wp:extent cx="22288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1C4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3pt" to="224.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K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"/>
                  </w:pict>
                </mc:Fallback>
              </mc:AlternateContent>
            </w:r>
          </w:p>
        </w:tc>
      </w:tr>
      <w:tr w:rsidR="006C7464" w:rsidTr="00020759">
        <w:tc>
          <w:tcPr>
            <w:tcW w:w="3708" w:type="dxa"/>
            <w:tcBorders>
              <w:top w:val="nil"/>
              <w:left w:val="nil"/>
              <w:bottom w:val="nil"/>
              <w:right w:val="nil"/>
            </w:tcBorders>
          </w:tcPr>
          <w:p w:rsidR="006C7464" w:rsidRPr="00A915CC" w:rsidRDefault="006C7464" w:rsidP="00020759">
            <w:pPr>
              <w:jc w:val="center"/>
              <w:rPr>
                <w:color w:val="000000"/>
                <w:sz w:val="26"/>
                <w:szCs w:val="28"/>
              </w:rPr>
            </w:pPr>
            <w:r w:rsidRPr="00A915CC">
              <w:rPr>
                <w:color w:val="000000"/>
                <w:sz w:val="26"/>
                <w:szCs w:val="28"/>
              </w:rPr>
              <w:t xml:space="preserve">Số </w:t>
            </w:r>
            <w:r>
              <w:rPr>
                <w:color w:val="000000"/>
                <w:sz w:val="26"/>
                <w:szCs w:val="28"/>
              </w:rPr>
              <w:t xml:space="preserve"> </w:t>
            </w:r>
            <w:r w:rsidR="00DB5665">
              <w:rPr>
                <w:color w:val="000000"/>
                <w:sz w:val="26"/>
                <w:szCs w:val="28"/>
              </w:rPr>
              <w:t>23</w:t>
            </w:r>
            <w:r w:rsidRPr="00A915CC">
              <w:rPr>
                <w:color w:val="000000"/>
                <w:sz w:val="26"/>
                <w:szCs w:val="28"/>
              </w:rPr>
              <w:t xml:space="preserve"> /KHCL</w:t>
            </w:r>
            <w:r w:rsidR="00EF7041">
              <w:rPr>
                <w:color w:val="000000"/>
                <w:sz w:val="26"/>
                <w:szCs w:val="28"/>
              </w:rPr>
              <w:t xml:space="preserve"> </w:t>
            </w:r>
            <w:r w:rsidRPr="00A915CC">
              <w:rPr>
                <w:color w:val="000000"/>
                <w:sz w:val="26"/>
                <w:szCs w:val="28"/>
              </w:rPr>
              <w:t>- THCS</w:t>
            </w:r>
          </w:p>
          <w:p w:rsidR="006C7464" w:rsidRDefault="006C7464" w:rsidP="00020759">
            <w:pPr>
              <w:jc w:val="center"/>
              <w:rPr>
                <w:color w:val="000000"/>
                <w:sz w:val="26"/>
                <w:szCs w:val="28"/>
              </w:rPr>
            </w:pPr>
          </w:p>
        </w:tc>
        <w:tc>
          <w:tcPr>
            <w:tcW w:w="5681" w:type="dxa"/>
            <w:tcBorders>
              <w:top w:val="nil"/>
              <w:left w:val="nil"/>
              <w:bottom w:val="nil"/>
              <w:right w:val="nil"/>
            </w:tcBorders>
          </w:tcPr>
          <w:p w:rsidR="006C7464" w:rsidRPr="00A915CC" w:rsidRDefault="006C7464" w:rsidP="00020759">
            <w:pPr>
              <w:jc w:val="center"/>
              <w:rPr>
                <w:i/>
                <w:color w:val="000000"/>
                <w:sz w:val="26"/>
                <w:szCs w:val="28"/>
              </w:rPr>
            </w:pPr>
            <w:r>
              <w:rPr>
                <w:i/>
                <w:color w:val="000000"/>
                <w:sz w:val="26"/>
                <w:szCs w:val="28"/>
              </w:rPr>
              <w:t>Kỳ Thịnh</w:t>
            </w:r>
            <w:r w:rsidR="00020759">
              <w:rPr>
                <w:i/>
                <w:color w:val="000000"/>
                <w:sz w:val="26"/>
                <w:szCs w:val="28"/>
              </w:rPr>
              <w:t>, ngày 2</w:t>
            </w:r>
            <w:r w:rsidR="005F17E6">
              <w:rPr>
                <w:i/>
                <w:color w:val="000000"/>
                <w:sz w:val="26"/>
                <w:szCs w:val="28"/>
              </w:rPr>
              <w:t>6</w:t>
            </w:r>
            <w:r w:rsidRPr="00A915CC">
              <w:rPr>
                <w:i/>
                <w:color w:val="000000"/>
                <w:sz w:val="26"/>
                <w:szCs w:val="28"/>
              </w:rPr>
              <w:t xml:space="preserve">  tháng </w:t>
            </w:r>
            <w:r w:rsidR="00020759">
              <w:rPr>
                <w:i/>
                <w:color w:val="000000"/>
                <w:sz w:val="26"/>
                <w:szCs w:val="28"/>
              </w:rPr>
              <w:t>2</w:t>
            </w:r>
            <w:r w:rsidRPr="00A915CC">
              <w:rPr>
                <w:i/>
                <w:color w:val="000000"/>
                <w:sz w:val="26"/>
                <w:szCs w:val="28"/>
              </w:rPr>
              <w:t xml:space="preserve"> năm 20</w:t>
            </w:r>
            <w:r w:rsidR="00020759">
              <w:rPr>
                <w:i/>
                <w:color w:val="000000"/>
                <w:sz w:val="26"/>
                <w:szCs w:val="28"/>
              </w:rPr>
              <w:t>2</w:t>
            </w:r>
            <w:r w:rsidRPr="00A915CC">
              <w:rPr>
                <w:i/>
                <w:color w:val="000000"/>
                <w:sz w:val="26"/>
                <w:szCs w:val="28"/>
              </w:rPr>
              <w:t>1.</w:t>
            </w:r>
          </w:p>
          <w:p w:rsidR="006C7464" w:rsidRDefault="006C7464" w:rsidP="00020759">
            <w:pPr>
              <w:jc w:val="center"/>
              <w:rPr>
                <w:color w:val="000000"/>
                <w:sz w:val="26"/>
                <w:szCs w:val="28"/>
              </w:rPr>
            </w:pPr>
          </w:p>
        </w:tc>
      </w:tr>
    </w:tbl>
    <w:p w:rsidR="006C7464" w:rsidRDefault="006C7464" w:rsidP="0014470C">
      <w:pPr>
        <w:jc w:val="both"/>
        <w:rPr>
          <w:color w:val="000000"/>
          <w:sz w:val="26"/>
          <w:szCs w:val="28"/>
        </w:rPr>
      </w:pPr>
    </w:p>
    <w:p w:rsidR="005068B7" w:rsidRPr="00EF7041" w:rsidRDefault="0014470C" w:rsidP="005068B7">
      <w:pPr>
        <w:spacing w:after="40"/>
        <w:jc w:val="center"/>
        <w:rPr>
          <w:b/>
          <w:bCs/>
          <w:color w:val="000000"/>
          <w:sz w:val="28"/>
          <w:szCs w:val="28"/>
        </w:rPr>
      </w:pPr>
      <w:r w:rsidRPr="00EF7041">
        <w:rPr>
          <w:b/>
          <w:bCs/>
          <w:color w:val="000000"/>
          <w:sz w:val="28"/>
          <w:szCs w:val="28"/>
        </w:rPr>
        <w:t>KẾ HOẠCH CHIẾN LƯỢC</w:t>
      </w:r>
      <w:r w:rsidR="005068B7" w:rsidRPr="00EF7041">
        <w:rPr>
          <w:b/>
          <w:bCs/>
          <w:color w:val="000000"/>
          <w:sz w:val="28"/>
          <w:szCs w:val="28"/>
        </w:rPr>
        <w:t xml:space="preserve"> </w:t>
      </w:r>
      <w:r w:rsidRPr="00EF7041">
        <w:rPr>
          <w:b/>
          <w:bCs/>
          <w:color w:val="000000"/>
          <w:sz w:val="28"/>
          <w:szCs w:val="28"/>
        </w:rPr>
        <w:t>PHÁT TRIỂN NHÀ TRƯỜNG</w:t>
      </w:r>
    </w:p>
    <w:p w:rsidR="0014470C" w:rsidRPr="00EF7041" w:rsidRDefault="005068B7" w:rsidP="005068B7">
      <w:pPr>
        <w:spacing w:after="40"/>
        <w:jc w:val="center"/>
        <w:rPr>
          <w:b/>
          <w:bCs/>
          <w:color w:val="000000"/>
          <w:sz w:val="28"/>
          <w:szCs w:val="28"/>
        </w:rPr>
      </w:pPr>
      <w:r w:rsidRPr="00EF7041">
        <w:rPr>
          <w:b/>
          <w:bCs/>
          <w:color w:val="000000"/>
          <w:sz w:val="28"/>
          <w:szCs w:val="28"/>
        </w:rPr>
        <w:t>GIAI ĐOẠN</w:t>
      </w:r>
      <w:r w:rsidR="0014470C" w:rsidRPr="00EF7041">
        <w:rPr>
          <w:b/>
          <w:bCs/>
          <w:color w:val="000000"/>
          <w:sz w:val="28"/>
          <w:szCs w:val="28"/>
        </w:rPr>
        <w:t xml:space="preserve"> 20</w:t>
      </w:r>
      <w:r w:rsidR="001A1B14" w:rsidRPr="00EF7041">
        <w:rPr>
          <w:b/>
          <w:bCs/>
          <w:color w:val="000000"/>
          <w:sz w:val="28"/>
          <w:szCs w:val="28"/>
        </w:rPr>
        <w:t>21</w:t>
      </w:r>
      <w:r w:rsidR="0014470C" w:rsidRPr="00EF7041">
        <w:rPr>
          <w:b/>
          <w:bCs/>
          <w:color w:val="000000"/>
          <w:sz w:val="28"/>
          <w:szCs w:val="28"/>
        </w:rPr>
        <w:t xml:space="preserve"> -202</w:t>
      </w:r>
      <w:r w:rsidR="001A1B14" w:rsidRPr="00EF7041">
        <w:rPr>
          <w:b/>
          <w:bCs/>
          <w:color w:val="000000"/>
          <w:sz w:val="28"/>
          <w:szCs w:val="28"/>
        </w:rPr>
        <w:t>5 VÀ TẦM NHÌN ĐẾN NĂM 2030</w:t>
      </w:r>
    </w:p>
    <w:p w:rsidR="0014470C" w:rsidRPr="00821720" w:rsidRDefault="0014470C" w:rsidP="00821720">
      <w:pPr>
        <w:spacing w:line="360" w:lineRule="auto"/>
        <w:jc w:val="both"/>
        <w:rPr>
          <w:b/>
          <w:bCs/>
          <w:color w:val="000000"/>
          <w:sz w:val="28"/>
          <w:szCs w:val="28"/>
        </w:rPr>
      </w:pPr>
    </w:p>
    <w:p w:rsidR="0014470C" w:rsidRPr="00821720" w:rsidRDefault="0014470C" w:rsidP="00020759">
      <w:pPr>
        <w:spacing w:after="80" w:line="276" w:lineRule="auto"/>
        <w:ind w:firstLine="680"/>
        <w:jc w:val="both"/>
        <w:rPr>
          <w:sz w:val="28"/>
          <w:szCs w:val="28"/>
          <w:lang w:val="pt-BR"/>
        </w:rPr>
      </w:pPr>
      <w:r w:rsidRPr="00821720">
        <w:rPr>
          <w:sz w:val="28"/>
          <w:szCs w:val="28"/>
          <w:lang w:val="nl-NL"/>
        </w:rPr>
        <w:t xml:space="preserve"> </w:t>
      </w:r>
      <w:r w:rsidRPr="00821720">
        <w:rPr>
          <w:sz w:val="28"/>
          <w:szCs w:val="28"/>
          <w:lang w:val="pt-BR"/>
        </w:rPr>
        <w:t xml:space="preserve">Trường THCS </w:t>
      </w:r>
      <w:r w:rsidR="001A1B14">
        <w:rPr>
          <w:sz w:val="28"/>
          <w:szCs w:val="28"/>
          <w:lang w:val="pt-BR"/>
        </w:rPr>
        <w:t>Kỳ Thịnh</w:t>
      </w:r>
      <w:r w:rsidRPr="00821720">
        <w:rPr>
          <w:sz w:val="28"/>
          <w:szCs w:val="28"/>
          <w:lang w:val="pt-BR"/>
        </w:rPr>
        <w:t xml:space="preserve"> </w:t>
      </w:r>
      <w:r w:rsidR="001A1B14">
        <w:rPr>
          <w:sz w:val="28"/>
          <w:szCs w:val="28"/>
          <w:lang w:val="pt-BR"/>
        </w:rPr>
        <w:t>được thành lập vào năm 1970</w:t>
      </w:r>
      <w:r w:rsidRPr="00821720">
        <w:rPr>
          <w:sz w:val="28"/>
          <w:szCs w:val="28"/>
          <w:lang w:val="pt-BR"/>
        </w:rPr>
        <w:t xml:space="preserve">, </w:t>
      </w:r>
      <w:r w:rsidR="009B15A4">
        <w:rPr>
          <w:sz w:val="28"/>
          <w:szCs w:val="28"/>
          <w:lang w:val="pt-BR"/>
        </w:rPr>
        <w:t>sau 5</w:t>
      </w:r>
      <w:r w:rsidR="001A1B14">
        <w:rPr>
          <w:sz w:val="28"/>
          <w:szCs w:val="28"/>
          <w:lang w:val="pt-BR"/>
        </w:rPr>
        <w:t>0</w:t>
      </w:r>
      <w:r w:rsidRPr="00821720">
        <w:rPr>
          <w:sz w:val="28"/>
          <w:szCs w:val="28"/>
          <w:lang w:val="pt-BR"/>
        </w:rPr>
        <w:t xml:space="preserve"> năm xây dựng và phát triển, nhà trường đã từng bước lớn mạnh cả về số lượng và chất lượng. Những năm gần đây, được sự chỉ đạo, quan tâm đầu tư của: Uỷ ban nhân dân </w:t>
      </w:r>
      <w:r w:rsidR="009B15A4">
        <w:rPr>
          <w:sz w:val="28"/>
          <w:szCs w:val="28"/>
          <w:lang w:val="pt-BR"/>
        </w:rPr>
        <w:t>thị xã Kỳ Anh</w:t>
      </w:r>
      <w:r w:rsidRPr="00821720">
        <w:rPr>
          <w:sz w:val="28"/>
          <w:szCs w:val="28"/>
          <w:lang w:val="pt-BR"/>
        </w:rPr>
        <w:t xml:space="preserve">, Phòng GD-ĐT </w:t>
      </w:r>
      <w:r w:rsidR="009B15A4">
        <w:rPr>
          <w:sz w:val="28"/>
          <w:szCs w:val="28"/>
          <w:lang w:val="pt-BR"/>
        </w:rPr>
        <w:t>thị xã Kỳ Anh</w:t>
      </w:r>
      <w:r w:rsidRPr="00821720">
        <w:rPr>
          <w:sz w:val="28"/>
          <w:szCs w:val="28"/>
          <w:lang w:val="pt-BR"/>
        </w:rPr>
        <w:t xml:space="preserve">, sự phối hợp chặt chẽ và ủng hộ nhiệt tình hội cha mẹ học sinh, với quyết tâm cao thầy và trò trường THCS </w:t>
      </w:r>
      <w:r w:rsidR="001A1B14">
        <w:rPr>
          <w:sz w:val="28"/>
          <w:szCs w:val="28"/>
          <w:lang w:val="pt-BR"/>
        </w:rPr>
        <w:t>Kỳ Thịnh</w:t>
      </w:r>
      <w:r w:rsidR="002A7C0A" w:rsidRPr="00821720">
        <w:rPr>
          <w:sz w:val="28"/>
          <w:szCs w:val="28"/>
          <w:lang w:val="pt-BR"/>
        </w:rPr>
        <w:t xml:space="preserve"> </w:t>
      </w:r>
      <w:r w:rsidRPr="00821720">
        <w:rPr>
          <w:sz w:val="28"/>
          <w:szCs w:val="28"/>
          <w:lang w:val="pt-BR"/>
        </w:rPr>
        <w:t>đã vượt qua khó khăn, hoàn thành tốt mọi nhiệm vụ  được giao. Quy mô trường lớp được ổn định và giữ vững, chất lượng giáo dục của nhà</w:t>
      </w:r>
      <w:r w:rsidR="001A1B14">
        <w:rPr>
          <w:sz w:val="28"/>
          <w:szCs w:val="28"/>
          <w:lang w:val="pt-BR"/>
        </w:rPr>
        <w:t xml:space="preserve"> trường ngày càng được nâng cao. </w:t>
      </w:r>
      <w:r w:rsidRPr="00821720">
        <w:rPr>
          <w:sz w:val="28"/>
          <w:szCs w:val="28"/>
          <w:lang w:val="pt-BR"/>
        </w:rPr>
        <w:t>Nhà trường luôn đi đúng đường lối giáo dục của Đảng và Nhà nước, từng bước nâng cao chất lượng giáo dục toàn diện, xây dựng môi trường sư phạm lành mạnh, thân thiện.</w:t>
      </w:r>
    </w:p>
    <w:p w:rsidR="0014470C" w:rsidRPr="00821720" w:rsidRDefault="0014470C" w:rsidP="00020759">
      <w:pPr>
        <w:spacing w:after="80" w:line="276" w:lineRule="auto"/>
        <w:ind w:firstLine="680"/>
        <w:jc w:val="both"/>
        <w:rPr>
          <w:sz w:val="28"/>
          <w:szCs w:val="28"/>
          <w:lang w:val="pt-BR"/>
        </w:rPr>
      </w:pPr>
      <w:r w:rsidRPr="00821720">
        <w:rPr>
          <w:sz w:val="28"/>
          <w:szCs w:val="28"/>
          <w:lang w:val="pt-BR"/>
        </w:rPr>
        <w:t xml:space="preserve">Cơ sở vật chất của nhà trường </w:t>
      </w:r>
      <w:r w:rsidR="001A1B14">
        <w:rPr>
          <w:sz w:val="28"/>
          <w:szCs w:val="28"/>
          <w:lang w:val="pt-BR"/>
        </w:rPr>
        <w:t>được đầu tư mới, khang trang hiện đại .</w:t>
      </w:r>
      <w:r w:rsidRPr="00821720">
        <w:rPr>
          <w:sz w:val="28"/>
          <w:szCs w:val="28"/>
          <w:lang w:val="pt-BR"/>
        </w:rPr>
        <w:t xml:space="preserve"> Khu vui ch</w:t>
      </w:r>
      <w:r w:rsidRPr="00821720">
        <w:rPr>
          <w:rFonts w:hint="eastAsia"/>
          <w:sz w:val="28"/>
          <w:szCs w:val="28"/>
          <w:lang w:val="pt-BR"/>
        </w:rPr>
        <w:t>ơ</w:t>
      </w:r>
      <w:r w:rsidRPr="00821720">
        <w:rPr>
          <w:sz w:val="28"/>
          <w:szCs w:val="28"/>
          <w:lang w:val="pt-BR"/>
        </w:rPr>
        <w:t xml:space="preserve">i, khu luyện tập TDTT, </w:t>
      </w:r>
      <w:r w:rsidRPr="00821720">
        <w:rPr>
          <w:rFonts w:hint="eastAsia"/>
          <w:sz w:val="28"/>
          <w:szCs w:val="28"/>
          <w:lang w:val="pt-BR"/>
        </w:rPr>
        <w:t>đ</w:t>
      </w:r>
      <w:r w:rsidRPr="00821720">
        <w:rPr>
          <w:sz w:val="28"/>
          <w:szCs w:val="28"/>
          <w:lang w:val="pt-BR"/>
        </w:rPr>
        <w:t xml:space="preserve">ảm bảo việc phục vụ cho các hoạt </w:t>
      </w:r>
      <w:r w:rsidRPr="00821720">
        <w:rPr>
          <w:rFonts w:hint="eastAsia"/>
          <w:sz w:val="28"/>
          <w:szCs w:val="28"/>
          <w:lang w:val="pt-BR"/>
        </w:rPr>
        <w:t>đ</w:t>
      </w:r>
      <w:r w:rsidRPr="00821720">
        <w:rPr>
          <w:sz w:val="28"/>
          <w:szCs w:val="28"/>
          <w:lang w:val="pt-BR"/>
        </w:rPr>
        <w:t>ộng giáo dục của nhà tr</w:t>
      </w:r>
      <w:r w:rsidRPr="00821720">
        <w:rPr>
          <w:rFonts w:hint="eastAsia"/>
          <w:sz w:val="28"/>
          <w:szCs w:val="28"/>
          <w:lang w:val="pt-BR"/>
        </w:rPr>
        <w:t>ư</w:t>
      </w:r>
      <w:r w:rsidRPr="00821720">
        <w:rPr>
          <w:sz w:val="28"/>
          <w:szCs w:val="28"/>
          <w:lang w:val="pt-BR"/>
        </w:rPr>
        <w:t xml:space="preserve">ờng theo quy </w:t>
      </w:r>
      <w:r w:rsidRPr="00821720">
        <w:rPr>
          <w:rFonts w:hint="eastAsia"/>
          <w:sz w:val="28"/>
          <w:szCs w:val="28"/>
          <w:lang w:val="pt-BR"/>
        </w:rPr>
        <w:t>đ</w:t>
      </w:r>
      <w:r w:rsidRPr="00821720">
        <w:rPr>
          <w:sz w:val="28"/>
          <w:szCs w:val="28"/>
          <w:lang w:val="pt-BR"/>
        </w:rPr>
        <w:t>ịnh, đáp ứng được yêu cầu đổi mới giáo dục hiện nay.</w:t>
      </w:r>
    </w:p>
    <w:p w:rsidR="0014470C" w:rsidRPr="00821720" w:rsidRDefault="0014470C" w:rsidP="00020759">
      <w:pPr>
        <w:spacing w:after="80" w:line="276" w:lineRule="auto"/>
        <w:ind w:firstLine="680"/>
        <w:jc w:val="both"/>
        <w:rPr>
          <w:spacing w:val="-4"/>
          <w:sz w:val="28"/>
          <w:szCs w:val="28"/>
          <w:lang w:val="pt-BR"/>
        </w:rPr>
      </w:pPr>
      <w:r w:rsidRPr="00821720">
        <w:rPr>
          <w:spacing w:val="-4"/>
          <w:sz w:val="28"/>
          <w:szCs w:val="28"/>
          <w:lang w:val="pt-BR"/>
        </w:rPr>
        <w:t>Tổng quan nhà trường được bố trí, quy hoạch một cách khoa học. Ngoài khu phục vụ học tâp, nhà trường còn chú trọng sửa sang và tu bổ khuôn viên, tôn tạo cảnh quan nhà trường xây dựng trường học thân thiên, trường xanh - sạch - đẹp.</w:t>
      </w:r>
    </w:p>
    <w:p w:rsidR="0014470C" w:rsidRPr="00821720" w:rsidRDefault="0014470C" w:rsidP="00020759">
      <w:pPr>
        <w:spacing w:after="80" w:line="276" w:lineRule="auto"/>
        <w:ind w:firstLine="680"/>
        <w:jc w:val="both"/>
        <w:rPr>
          <w:sz w:val="28"/>
          <w:szCs w:val="28"/>
          <w:lang w:val="pt-BR"/>
        </w:rPr>
      </w:pPr>
      <w:r w:rsidRPr="00821720">
        <w:rPr>
          <w:sz w:val="28"/>
          <w:szCs w:val="28"/>
          <w:lang w:val="pt-BR"/>
        </w:rPr>
        <w:t xml:space="preserve">Đội ngũ của trường: Ban giám hiệu nhà trường đều có trình độ trên chuẩn về chuyên môn, năng lực quản lý tốt, đội ngũ giáo viên </w:t>
      </w:r>
      <w:r w:rsidRPr="00821720">
        <w:rPr>
          <w:rFonts w:ascii=".VnTime" w:hAnsi=".VnTime"/>
          <w:sz w:val="28"/>
          <w:szCs w:val="28"/>
          <w:lang w:val="pt-BR"/>
        </w:rPr>
        <w:t>v÷ng vµng</w:t>
      </w:r>
      <w:r w:rsidRPr="00821720">
        <w:rPr>
          <w:sz w:val="28"/>
          <w:szCs w:val="28"/>
          <w:lang w:val="pt-BR"/>
        </w:rPr>
        <w:t xml:space="preserve"> về chuyên môn, có ý thức trách nhiệm cao, tâm huyết với phong trào giáo dục. Học sinh của trường chăm ngoan, học giỏi, giao tiếp tốt. </w:t>
      </w:r>
    </w:p>
    <w:p w:rsidR="00020759" w:rsidRDefault="0014470C" w:rsidP="00020759">
      <w:pPr>
        <w:spacing w:after="80" w:line="276" w:lineRule="auto"/>
        <w:jc w:val="both"/>
        <w:rPr>
          <w:sz w:val="28"/>
          <w:szCs w:val="28"/>
          <w:lang w:val="nl-NL"/>
        </w:rPr>
      </w:pPr>
      <w:r w:rsidRPr="00821720">
        <w:rPr>
          <w:sz w:val="28"/>
          <w:szCs w:val="28"/>
          <w:lang w:val="nl-NL"/>
        </w:rPr>
        <w:t xml:space="preserve">            Việc xây dựng kế hoạch chiến lược phát triển nhà trường giai đoạn 20</w:t>
      </w:r>
      <w:r w:rsidR="001A1B14">
        <w:rPr>
          <w:sz w:val="28"/>
          <w:szCs w:val="28"/>
          <w:lang w:val="nl-NL"/>
        </w:rPr>
        <w:t>21</w:t>
      </w:r>
      <w:r w:rsidRPr="00821720">
        <w:rPr>
          <w:sz w:val="28"/>
          <w:szCs w:val="28"/>
          <w:lang w:val="nl-NL"/>
        </w:rPr>
        <w:t xml:space="preserve"> – 202</w:t>
      </w:r>
      <w:r w:rsidR="001A1B14">
        <w:rPr>
          <w:sz w:val="28"/>
          <w:szCs w:val="28"/>
          <w:lang w:val="nl-NL"/>
        </w:rPr>
        <w:t>5</w:t>
      </w:r>
      <w:r w:rsidRPr="00821720">
        <w:rPr>
          <w:sz w:val="28"/>
          <w:szCs w:val="28"/>
          <w:lang w:val="nl-NL"/>
        </w:rPr>
        <w:t xml:space="preserve"> tầm nhìn 20</w:t>
      </w:r>
      <w:r w:rsidR="001A1B14">
        <w:rPr>
          <w:sz w:val="28"/>
          <w:szCs w:val="28"/>
          <w:lang w:val="nl-NL"/>
        </w:rPr>
        <w:t>30</w:t>
      </w:r>
      <w:r w:rsidRPr="00821720">
        <w:rPr>
          <w:sz w:val="28"/>
          <w:szCs w:val="28"/>
          <w:lang w:val="nl-NL"/>
        </w:rPr>
        <w:t xml:space="preserve"> nói riêng và kế hoạch chiến lược phát triển của các nhà trường trong toàn ngành nói chung có một ý nghĩa rất quan trọng trong việc thực hiện đổi mới căn bản toàn diện GD-ĐT góp phần thực hiện chiến lược phát triển giáo dục đào tạo giai đoạn 20</w:t>
      </w:r>
      <w:r w:rsidR="001A1B14">
        <w:rPr>
          <w:sz w:val="28"/>
          <w:szCs w:val="28"/>
          <w:lang w:val="nl-NL"/>
        </w:rPr>
        <w:t>2</w:t>
      </w:r>
      <w:r w:rsidRPr="00821720">
        <w:rPr>
          <w:sz w:val="28"/>
          <w:szCs w:val="28"/>
          <w:lang w:val="nl-NL"/>
        </w:rPr>
        <w:t>1</w:t>
      </w:r>
      <w:r w:rsidR="001A1B14">
        <w:rPr>
          <w:sz w:val="28"/>
          <w:szCs w:val="28"/>
          <w:lang w:val="nl-NL"/>
        </w:rPr>
        <w:t xml:space="preserve"> – 2030</w:t>
      </w:r>
      <w:r w:rsidRPr="00821720">
        <w:rPr>
          <w:sz w:val="28"/>
          <w:szCs w:val="28"/>
          <w:lang w:val="nl-NL"/>
        </w:rPr>
        <w:t xml:space="preserve"> của đất nước. Cùng với các nhà trường xây dựng ngành giáo dục &amp; đào tạo </w:t>
      </w:r>
      <w:r w:rsidR="001A1B14">
        <w:rPr>
          <w:sz w:val="28"/>
          <w:szCs w:val="28"/>
          <w:lang w:val="nl-NL"/>
        </w:rPr>
        <w:t>thị xã Kỳ Anh</w:t>
      </w:r>
      <w:r w:rsidRPr="00821720">
        <w:rPr>
          <w:sz w:val="28"/>
          <w:szCs w:val="28"/>
          <w:lang w:val="nl-NL"/>
        </w:rPr>
        <w:t xml:space="preserve">  phát triển ổn định, chất lượng, đáp ứng yêu cầu phát triển kinh tế xã hội</w:t>
      </w:r>
      <w:r w:rsidR="001A1B14">
        <w:rPr>
          <w:sz w:val="28"/>
          <w:szCs w:val="28"/>
          <w:lang w:val="nl-NL"/>
        </w:rPr>
        <w:t xml:space="preserve"> của địa phương nói riêng, của thị xã</w:t>
      </w:r>
      <w:r w:rsidRPr="00821720">
        <w:rPr>
          <w:sz w:val="28"/>
          <w:szCs w:val="28"/>
          <w:lang w:val="nl-NL"/>
        </w:rPr>
        <w:t xml:space="preserve"> của tỉnh và đất nước nói chung.</w:t>
      </w:r>
    </w:p>
    <w:p w:rsidR="00020759" w:rsidRDefault="00020759" w:rsidP="00020759">
      <w:pPr>
        <w:spacing w:after="80" w:line="276" w:lineRule="auto"/>
        <w:jc w:val="both"/>
        <w:rPr>
          <w:sz w:val="28"/>
          <w:szCs w:val="28"/>
          <w:lang w:val="nl-NL"/>
        </w:rPr>
      </w:pPr>
    </w:p>
    <w:p w:rsidR="00020759" w:rsidRDefault="00020759" w:rsidP="00020759">
      <w:pPr>
        <w:spacing w:after="80" w:line="276" w:lineRule="auto"/>
        <w:jc w:val="both"/>
        <w:rPr>
          <w:sz w:val="28"/>
          <w:szCs w:val="28"/>
          <w:lang w:val="nl-NL"/>
        </w:rPr>
      </w:pPr>
    </w:p>
    <w:p w:rsidR="0014470C" w:rsidRPr="00573D2B" w:rsidRDefault="0014470C" w:rsidP="00020759">
      <w:pPr>
        <w:spacing w:after="80" w:line="276" w:lineRule="auto"/>
        <w:jc w:val="both"/>
        <w:rPr>
          <w:b/>
          <w:sz w:val="28"/>
          <w:szCs w:val="28"/>
          <w:lang w:val="nl-NL"/>
        </w:rPr>
      </w:pPr>
      <w:r w:rsidRPr="00A915CC">
        <w:rPr>
          <w:b/>
          <w:sz w:val="26"/>
          <w:szCs w:val="28"/>
          <w:lang w:val="nl-NL"/>
        </w:rPr>
        <w:t xml:space="preserve">I. </w:t>
      </w:r>
      <w:r w:rsidRPr="00573D2B">
        <w:rPr>
          <w:b/>
          <w:sz w:val="28"/>
          <w:szCs w:val="28"/>
          <w:lang w:val="nl-NL"/>
        </w:rPr>
        <w:t>PHÂN TÍCH MÔI TRƯỜNG – ĐẶC ĐIỂM TÌNH HÌNH</w:t>
      </w:r>
    </w:p>
    <w:p w:rsidR="0014470C" w:rsidRPr="00573D2B" w:rsidRDefault="00020759" w:rsidP="00020759">
      <w:pPr>
        <w:spacing w:after="80" w:line="276" w:lineRule="auto"/>
        <w:jc w:val="both"/>
        <w:rPr>
          <w:b/>
          <w:sz w:val="28"/>
          <w:szCs w:val="28"/>
          <w:lang w:val="nl-NL"/>
        </w:rPr>
      </w:pPr>
      <w:r w:rsidRPr="00573D2B">
        <w:rPr>
          <w:b/>
          <w:sz w:val="28"/>
          <w:szCs w:val="28"/>
          <w:lang w:val="nl-NL"/>
        </w:rPr>
        <w:t>1. Môi trường bên trong:</w:t>
      </w:r>
    </w:p>
    <w:p w:rsidR="0014470C" w:rsidRPr="00573D2B" w:rsidRDefault="0014470C" w:rsidP="00020759">
      <w:pPr>
        <w:spacing w:after="80" w:line="276" w:lineRule="auto"/>
        <w:jc w:val="both"/>
        <w:rPr>
          <w:b/>
          <w:sz w:val="28"/>
          <w:szCs w:val="28"/>
          <w:lang w:val="nl-NL"/>
        </w:rPr>
      </w:pPr>
      <w:r w:rsidRPr="00573D2B">
        <w:rPr>
          <w:b/>
          <w:sz w:val="28"/>
          <w:szCs w:val="28"/>
          <w:lang w:val="nl-NL"/>
        </w:rPr>
        <w:t>1.1. Đ</w:t>
      </w:r>
      <w:r w:rsidR="005903C9">
        <w:rPr>
          <w:b/>
          <w:sz w:val="28"/>
          <w:szCs w:val="28"/>
          <w:lang w:val="nl-NL"/>
        </w:rPr>
        <w:t>ội ngũ cán bộ giáo viên:</w:t>
      </w:r>
    </w:p>
    <w:tbl>
      <w:tblPr>
        <w:tblW w:w="93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530"/>
        <w:gridCol w:w="528"/>
        <w:gridCol w:w="901"/>
        <w:gridCol w:w="894"/>
        <w:gridCol w:w="1022"/>
        <w:gridCol w:w="992"/>
        <w:gridCol w:w="934"/>
        <w:gridCol w:w="1209"/>
      </w:tblGrid>
      <w:tr w:rsidR="0014470C" w:rsidRPr="00A915CC" w:rsidTr="00164916">
        <w:trPr>
          <w:trHeight w:val="841"/>
        </w:trPr>
        <w:tc>
          <w:tcPr>
            <w:tcW w:w="1350" w:type="dxa"/>
            <w:vAlign w:val="center"/>
          </w:tcPr>
          <w:p w:rsidR="0014470C" w:rsidRPr="00A915CC" w:rsidRDefault="0014470C" w:rsidP="00020759">
            <w:pPr>
              <w:spacing w:after="80" w:line="276" w:lineRule="auto"/>
              <w:jc w:val="center"/>
              <w:rPr>
                <w:b/>
                <w:sz w:val="26"/>
                <w:szCs w:val="28"/>
              </w:rPr>
            </w:pPr>
            <w:r w:rsidRPr="00A915CC">
              <w:rPr>
                <w:b/>
                <w:sz w:val="26"/>
                <w:szCs w:val="28"/>
              </w:rPr>
              <w:t>Thời gian</w:t>
            </w:r>
          </w:p>
        </w:tc>
        <w:tc>
          <w:tcPr>
            <w:tcW w:w="1530" w:type="dxa"/>
            <w:vAlign w:val="center"/>
          </w:tcPr>
          <w:p w:rsidR="0014470C" w:rsidRPr="00A915CC" w:rsidRDefault="0014470C" w:rsidP="00020759">
            <w:pPr>
              <w:spacing w:after="80" w:line="276" w:lineRule="auto"/>
              <w:jc w:val="center"/>
              <w:rPr>
                <w:b/>
                <w:sz w:val="26"/>
                <w:szCs w:val="28"/>
              </w:rPr>
            </w:pPr>
          </w:p>
        </w:tc>
        <w:tc>
          <w:tcPr>
            <w:tcW w:w="528" w:type="dxa"/>
            <w:vAlign w:val="center"/>
          </w:tcPr>
          <w:p w:rsidR="0014470C" w:rsidRPr="00A915CC" w:rsidRDefault="0014470C" w:rsidP="00020759">
            <w:pPr>
              <w:spacing w:after="80" w:line="276" w:lineRule="auto"/>
              <w:jc w:val="center"/>
              <w:rPr>
                <w:b/>
                <w:sz w:val="26"/>
                <w:szCs w:val="28"/>
              </w:rPr>
            </w:pPr>
            <w:r w:rsidRPr="00A915CC">
              <w:rPr>
                <w:b/>
                <w:sz w:val="26"/>
                <w:szCs w:val="28"/>
              </w:rPr>
              <w:t>Tổng số</w:t>
            </w:r>
          </w:p>
        </w:tc>
        <w:tc>
          <w:tcPr>
            <w:tcW w:w="901" w:type="dxa"/>
            <w:vAlign w:val="center"/>
          </w:tcPr>
          <w:p w:rsidR="0014470C" w:rsidRPr="00A915CC" w:rsidRDefault="0014470C" w:rsidP="00020759">
            <w:pPr>
              <w:spacing w:after="80" w:line="276" w:lineRule="auto"/>
              <w:jc w:val="center"/>
              <w:rPr>
                <w:b/>
                <w:sz w:val="26"/>
                <w:szCs w:val="28"/>
              </w:rPr>
            </w:pPr>
            <w:r w:rsidRPr="00A915CC">
              <w:rPr>
                <w:b/>
                <w:sz w:val="26"/>
                <w:szCs w:val="28"/>
              </w:rPr>
              <w:t>Số luợng</w:t>
            </w:r>
          </w:p>
        </w:tc>
        <w:tc>
          <w:tcPr>
            <w:tcW w:w="894" w:type="dxa"/>
            <w:vAlign w:val="center"/>
          </w:tcPr>
          <w:p w:rsidR="0014470C" w:rsidRPr="00A915CC" w:rsidRDefault="0014470C" w:rsidP="00020759">
            <w:pPr>
              <w:spacing w:after="80" w:line="276" w:lineRule="auto"/>
              <w:jc w:val="center"/>
              <w:rPr>
                <w:b/>
                <w:sz w:val="26"/>
                <w:szCs w:val="28"/>
              </w:rPr>
            </w:pPr>
            <w:r w:rsidRPr="00A915CC">
              <w:rPr>
                <w:b/>
                <w:sz w:val="26"/>
                <w:szCs w:val="28"/>
              </w:rPr>
              <w:t>Nữ</w:t>
            </w:r>
          </w:p>
        </w:tc>
        <w:tc>
          <w:tcPr>
            <w:tcW w:w="1022" w:type="dxa"/>
            <w:vAlign w:val="center"/>
          </w:tcPr>
          <w:p w:rsidR="0014470C" w:rsidRPr="00A915CC" w:rsidRDefault="0014470C" w:rsidP="00020759">
            <w:pPr>
              <w:spacing w:after="80" w:line="276" w:lineRule="auto"/>
              <w:jc w:val="center"/>
              <w:rPr>
                <w:b/>
                <w:sz w:val="26"/>
                <w:szCs w:val="28"/>
              </w:rPr>
            </w:pPr>
            <w:r w:rsidRPr="00A915CC">
              <w:rPr>
                <w:b/>
                <w:sz w:val="26"/>
                <w:szCs w:val="28"/>
              </w:rPr>
              <w:t>Thạc sỹ</w:t>
            </w:r>
          </w:p>
        </w:tc>
        <w:tc>
          <w:tcPr>
            <w:tcW w:w="992" w:type="dxa"/>
            <w:vAlign w:val="center"/>
          </w:tcPr>
          <w:p w:rsidR="0014470C" w:rsidRPr="00A915CC" w:rsidRDefault="0014470C" w:rsidP="00020759">
            <w:pPr>
              <w:spacing w:after="80" w:line="276" w:lineRule="auto"/>
              <w:jc w:val="center"/>
              <w:rPr>
                <w:b/>
                <w:sz w:val="26"/>
                <w:szCs w:val="28"/>
              </w:rPr>
            </w:pPr>
            <w:r w:rsidRPr="00A915CC">
              <w:rPr>
                <w:rFonts w:hint="eastAsia"/>
                <w:b/>
                <w:sz w:val="26"/>
                <w:szCs w:val="28"/>
              </w:rPr>
              <w:t>Đ</w:t>
            </w:r>
            <w:r w:rsidRPr="00A915CC">
              <w:rPr>
                <w:b/>
                <w:sz w:val="26"/>
                <w:szCs w:val="28"/>
              </w:rPr>
              <w:t>ại học</w:t>
            </w:r>
          </w:p>
        </w:tc>
        <w:tc>
          <w:tcPr>
            <w:tcW w:w="934" w:type="dxa"/>
            <w:vAlign w:val="center"/>
          </w:tcPr>
          <w:p w:rsidR="0014470C" w:rsidRPr="00A915CC" w:rsidRDefault="0014470C" w:rsidP="00020759">
            <w:pPr>
              <w:spacing w:after="80" w:line="276" w:lineRule="auto"/>
              <w:jc w:val="center"/>
              <w:rPr>
                <w:b/>
                <w:sz w:val="26"/>
                <w:szCs w:val="28"/>
              </w:rPr>
            </w:pPr>
            <w:r w:rsidRPr="00A915CC">
              <w:rPr>
                <w:b/>
                <w:sz w:val="26"/>
                <w:szCs w:val="28"/>
              </w:rPr>
              <w:t>Cao</w:t>
            </w:r>
          </w:p>
          <w:p w:rsidR="0014470C" w:rsidRPr="00A915CC" w:rsidRDefault="0014470C" w:rsidP="00020759">
            <w:pPr>
              <w:spacing w:after="80" w:line="276" w:lineRule="auto"/>
              <w:jc w:val="center"/>
              <w:rPr>
                <w:b/>
                <w:sz w:val="26"/>
                <w:szCs w:val="28"/>
              </w:rPr>
            </w:pPr>
            <w:r w:rsidRPr="00A915CC">
              <w:rPr>
                <w:rFonts w:hint="eastAsia"/>
                <w:b/>
                <w:sz w:val="26"/>
                <w:szCs w:val="28"/>
              </w:rPr>
              <w:t>đ</w:t>
            </w:r>
            <w:r w:rsidRPr="00A915CC">
              <w:rPr>
                <w:b/>
                <w:sz w:val="26"/>
                <w:szCs w:val="28"/>
              </w:rPr>
              <w:t>ẳng</w:t>
            </w:r>
          </w:p>
        </w:tc>
        <w:tc>
          <w:tcPr>
            <w:tcW w:w="1209" w:type="dxa"/>
            <w:vAlign w:val="center"/>
          </w:tcPr>
          <w:p w:rsidR="0014470C" w:rsidRPr="00A915CC" w:rsidRDefault="0014470C" w:rsidP="00020759">
            <w:pPr>
              <w:spacing w:after="80" w:line="276" w:lineRule="auto"/>
              <w:jc w:val="center"/>
              <w:rPr>
                <w:b/>
                <w:sz w:val="26"/>
                <w:szCs w:val="28"/>
              </w:rPr>
            </w:pPr>
            <w:r w:rsidRPr="00A915CC">
              <w:rPr>
                <w:rFonts w:hint="eastAsia"/>
                <w:b/>
                <w:sz w:val="26"/>
                <w:szCs w:val="28"/>
              </w:rPr>
              <w:t>Đ</w:t>
            </w:r>
            <w:r w:rsidRPr="00A915CC">
              <w:rPr>
                <w:b/>
                <w:sz w:val="26"/>
                <w:szCs w:val="28"/>
              </w:rPr>
              <w:t>ảng</w:t>
            </w:r>
          </w:p>
          <w:p w:rsidR="0014470C" w:rsidRPr="00A915CC" w:rsidRDefault="0014470C" w:rsidP="00020759">
            <w:pPr>
              <w:spacing w:after="80" w:line="276" w:lineRule="auto"/>
              <w:jc w:val="center"/>
              <w:rPr>
                <w:b/>
                <w:sz w:val="26"/>
                <w:szCs w:val="28"/>
              </w:rPr>
            </w:pPr>
            <w:r w:rsidRPr="00A915CC">
              <w:rPr>
                <w:b/>
                <w:sz w:val="26"/>
                <w:szCs w:val="28"/>
              </w:rPr>
              <w:t>Viên</w:t>
            </w:r>
          </w:p>
        </w:tc>
      </w:tr>
      <w:tr w:rsidR="0014470C" w:rsidRPr="00A915CC" w:rsidTr="00164916">
        <w:trPr>
          <w:trHeight w:val="351"/>
        </w:trPr>
        <w:tc>
          <w:tcPr>
            <w:tcW w:w="1350" w:type="dxa"/>
            <w:vMerge w:val="restart"/>
            <w:vAlign w:val="center"/>
          </w:tcPr>
          <w:p w:rsidR="0014470C" w:rsidRPr="00A915CC" w:rsidRDefault="0014470C" w:rsidP="00020759">
            <w:pPr>
              <w:spacing w:after="80" w:line="276" w:lineRule="auto"/>
              <w:jc w:val="center"/>
              <w:rPr>
                <w:sz w:val="26"/>
                <w:szCs w:val="28"/>
              </w:rPr>
            </w:pPr>
            <w:r w:rsidRPr="00A915CC">
              <w:rPr>
                <w:sz w:val="26"/>
                <w:szCs w:val="28"/>
              </w:rPr>
              <w:t xml:space="preserve"> (</w:t>
            </w:r>
            <w:r w:rsidR="001A1B14">
              <w:rPr>
                <w:sz w:val="26"/>
                <w:szCs w:val="28"/>
              </w:rPr>
              <w:t>2</w:t>
            </w:r>
            <w:r w:rsidRPr="00A915CC">
              <w:rPr>
                <w:sz w:val="26"/>
                <w:szCs w:val="28"/>
              </w:rPr>
              <w:t>/20</w:t>
            </w:r>
            <w:r w:rsidR="001A1B14">
              <w:rPr>
                <w:sz w:val="26"/>
                <w:szCs w:val="28"/>
              </w:rPr>
              <w:t>2</w:t>
            </w:r>
            <w:r w:rsidRPr="00A915CC">
              <w:rPr>
                <w:sz w:val="26"/>
                <w:szCs w:val="28"/>
              </w:rPr>
              <w:t>1)</w:t>
            </w:r>
          </w:p>
        </w:tc>
        <w:tc>
          <w:tcPr>
            <w:tcW w:w="1530" w:type="dxa"/>
            <w:vAlign w:val="center"/>
          </w:tcPr>
          <w:p w:rsidR="0014470C" w:rsidRPr="00A915CC" w:rsidRDefault="0014470C" w:rsidP="00020759">
            <w:pPr>
              <w:spacing w:after="80" w:line="276" w:lineRule="auto"/>
              <w:jc w:val="center"/>
              <w:rPr>
                <w:sz w:val="26"/>
                <w:szCs w:val="28"/>
              </w:rPr>
            </w:pPr>
            <w:r w:rsidRPr="00A915CC">
              <w:rPr>
                <w:sz w:val="26"/>
                <w:szCs w:val="28"/>
              </w:rPr>
              <w:t>Quản lý</w:t>
            </w:r>
          </w:p>
        </w:tc>
        <w:tc>
          <w:tcPr>
            <w:tcW w:w="528" w:type="dxa"/>
            <w:vMerge w:val="restart"/>
            <w:vAlign w:val="center"/>
          </w:tcPr>
          <w:p w:rsidR="0014470C" w:rsidRPr="00A915CC" w:rsidRDefault="001A1B14" w:rsidP="00020759">
            <w:pPr>
              <w:spacing w:after="80" w:line="276" w:lineRule="auto"/>
              <w:jc w:val="center"/>
              <w:rPr>
                <w:b/>
                <w:sz w:val="26"/>
                <w:szCs w:val="28"/>
              </w:rPr>
            </w:pPr>
            <w:r>
              <w:rPr>
                <w:b/>
                <w:sz w:val="26"/>
                <w:szCs w:val="28"/>
              </w:rPr>
              <w:t>43</w:t>
            </w:r>
          </w:p>
        </w:tc>
        <w:tc>
          <w:tcPr>
            <w:tcW w:w="901" w:type="dxa"/>
            <w:vAlign w:val="center"/>
          </w:tcPr>
          <w:p w:rsidR="0014470C" w:rsidRPr="00A915CC" w:rsidRDefault="009B15A4" w:rsidP="00020759">
            <w:pPr>
              <w:spacing w:after="80" w:line="276" w:lineRule="auto"/>
              <w:jc w:val="center"/>
              <w:rPr>
                <w:sz w:val="26"/>
                <w:szCs w:val="28"/>
              </w:rPr>
            </w:pPr>
            <w:r>
              <w:rPr>
                <w:sz w:val="26"/>
                <w:szCs w:val="28"/>
              </w:rPr>
              <w:t>3</w:t>
            </w:r>
          </w:p>
        </w:tc>
        <w:tc>
          <w:tcPr>
            <w:tcW w:w="894" w:type="dxa"/>
            <w:vAlign w:val="center"/>
          </w:tcPr>
          <w:p w:rsidR="0014470C" w:rsidRPr="00A915CC" w:rsidRDefault="0014470C" w:rsidP="00020759">
            <w:pPr>
              <w:spacing w:after="80" w:line="276" w:lineRule="auto"/>
              <w:jc w:val="center"/>
              <w:rPr>
                <w:sz w:val="26"/>
                <w:szCs w:val="28"/>
              </w:rPr>
            </w:pPr>
          </w:p>
        </w:tc>
        <w:tc>
          <w:tcPr>
            <w:tcW w:w="1022" w:type="dxa"/>
            <w:vAlign w:val="center"/>
          </w:tcPr>
          <w:p w:rsidR="0014470C" w:rsidRPr="00A915CC" w:rsidRDefault="0014470C" w:rsidP="00020759">
            <w:pPr>
              <w:spacing w:after="80" w:line="276" w:lineRule="auto"/>
              <w:jc w:val="center"/>
              <w:rPr>
                <w:sz w:val="26"/>
                <w:szCs w:val="28"/>
              </w:rPr>
            </w:pPr>
          </w:p>
        </w:tc>
        <w:tc>
          <w:tcPr>
            <w:tcW w:w="992" w:type="dxa"/>
            <w:vAlign w:val="center"/>
          </w:tcPr>
          <w:p w:rsidR="0014470C" w:rsidRPr="00A915CC" w:rsidRDefault="001A1B14" w:rsidP="00020759">
            <w:pPr>
              <w:spacing w:after="80" w:line="276" w:lineRule="auto"/>
              <w:jc w:val="center"/>
              <w:rPr>
                <w:sz w:val="26"/>
                <w:szCs w:val="28"/>
              </w:rPr>
            </w:pPr>
            <w:r>
              <w:rPr>
                <w:sz w:val="26"/>
                <w:szCs w:val="28"/>
              </w:rPr>
              <w:t>3</w:t>
            </w:r>
          </w:p>
        </w:tc>
        <w:tc>
          <w:tcPr>
            <w:tcW w:w="934" w:type="dxa"/>
            <w:vAlign w:val="center"/>
          </w:tcPr>
          <w:p w:rsidR="0014470C" w:rsidRPr="00A915CC" w:rsidRDefault="0014470C" w:rsidP="00020759">
            <w:pPr>
              <w:spacing w:after="80" w:line="276" w:lineRule="auto"/>
              <w:jc w:val="center"/>
              <w:rPr>
                <w:sz w:val="26"/>
                <w:szCs w:val="28"/>
              </w:rPr>
            </w:pPr>
          </w:p>
        </w:tc>
        <w:tc>
          <w:tcPr>
            <w:tcW w:w="1209" w:type="dxa"/>
            <w:vAlign w:val="center"/>
          </w:tcPr>
          <w:p w:rsidR="0014470C" w:rsidRPr="00A915CC" w:rsidRDefault="009B15A4" w:rsidP="00020759">
            <w:pPr>
              <w:spacing w:after="80" w:line="276" w:lineRule="auto"/>
              <w:jc w:val="center"/>
              <w:rPr>
                <w:sz w:val="26"/>
                <w:szCs w:val="28"/>
              </w:rPr>
            </w:pPr>
            <w:r>
              <w:rPr>
                <w:sz w:val="26"/>
                <w:szCs w:val="28"/>
              </w:rPr>
              <w:t>3</w:t>
            </w:r>
          </w:p>
        </w:tc>
      </w:tr>
      <w:tr w:rsidR="0014470C" w:rsidRPr="00A915CC" w:rsidTr="00164916">
        <w:trPr>
          <w:trHeight w:val="593"/>
        </w:trPr>
        <w:tc>
          <w:tcPr>
            <w:tcW w:w="1350" w:type="dxa"/>
            <w:vMerge/>
            <w:vAlign w:val="center"/>
          </w:tcPr>
          <w:p w:rsidR="0014470C" w:rsidRPr="00A915CC" w:rsidRDefault="0014470C" w:rsidP="00020759">
            <w:pPr>
              <w:spacing w:after="80" w:line="276" w:lineRule="auto"/>
              <w:jc w:val="center"/>
              <w:rPr>
                <w:sz w:val="26"/>
                <w:szCs w:val="28"/>
              </w:rPr>
            </w:pPr>
          </w:p>
        </w:tc>
        <w:tc>
          <w:tcPr>
            <w:tcW w:w="1530" w:type="dxa"/>
            <w:vAlign w:val="center"/>
          </w:tcPr>
          <w:p w:rsidR="0014470C" w:rsidRPr="00A915CC" w:rsidRDefault="0014470C" w:rsidP="00020759">
            <w:pPr>
              <w:spacing w:after="80" w:line="276" w:lineRule="auto"/>
              <w:jc w:val="center"/>
              <w:rPr>
                <w:sz w:val="26"/>
                <w:szCs w:val="28"/>
              </w:rPr>
            </w:pPr>
            <w:r w:rsidRPr="00A915CC">
              <w:rPr>
                <w:sz w:val="26"/>
                <w:szCs w:val="28"/>
              </w:rPr>
              <w:t>Giáo viên</w:t>
            </w:r>
          </w:p>
        </w:tc>
        <w:tc>
          <w:tcPr>
            <w:tcW w:w="528" w:type="dxa"/>
            <w:vMerge/>
            <w:vAlign w:val="center"/>
          </w:tcPr>
          <w:p w:rsidR="0014470C" w:rsidRPr="00A915CC" w:rsidRDefault="0014470C" w:rsidP="00020759">
            <w:pPr>
              <w:spacing w:after="80" w:line="276" w:lineRule="auto"/>
              <w:jc w:val="center"/>
              <w:rPr>
                <w:sz w:val="26"/>
                <w:szCs w:val="28"/>
              </w:rPr>
            </w:pPr>
          </w:p>
        </w:tc>
        <w:tc>
          <w:tcPr>
            <w:tcW w:w="901" w:type="dxa"/>
            <w:vAlign w:val="center"/>
          </w:tcPr>
          <w:p w:rsidR="0014470C" w:rsidRPr="00A915CC" w:rsidRDefault="001A1B14" w:rsidP="00020759">
            <w:pPr>
              <w:spacing w:after="80" w:line="276" w:lineRule="auto"/>
              <w:jc w:val="center"/>
              <w:rPr>
                <w:sz w:val="26"/>
                <w:szCs w:val="28"/>
              </w:rPr>
            </w:pPr>
            <w:r>
              <w:rPr>
                <w:sz w:val="26"/>
                <w:szCs w:val="28"/>
              </w:rPr>
              <w:t>36</w:t>
            </w:r>
          </w:p>
        </w:tc>
        <w:tc>
          <w:tcPr>
            <w:tcW w:w="894" w:type="dxa"/>
            <w:vAlign w:val="center"/>
          </w:tcPr>
          <w:p w:rsidR="0014470C" w:rsidRPr="00A915CC" w:rsidRDefault="009B15A4" w:rsidP="00020759">
            <w:pPr>
              <w:spacing w:after="80" w:line="276" w:lineRule="auto"/>
              <w:jc w:val="center"/>
              <w:rPr>
                <w:sz w:val="26"/>
                <w:szCs w:val="28"/>
              </w:rPr>
            </w:pPr>
            <w:r>
              <w:rPr>
                <w:sz w:val="26"/>
                <w:szCs w:val="28"/>
              </w:rPr>
              <w:t>25</w:t>
            </w:r>
          </w:p>
        </w:tc>
        <w:tc>
          <w:tcPr>
            <w:tcW w:w="1022" w:type="dxa"/>
            <w:vAlign w:val="center"/>
          </w:tcPr>
          <w:p w:rsidR="0014470C" w:rsidRPr="00A915CC" w:rsidRDefault="001A1B14" w:rsidP="00020759">
            <w:pPr>
              <w:spacing w:after="80" w:line="276" w:lineRule="auto"/>
              <w:jc w:val="center"/>
              <w:rPr>
                <w:sz w:val="26"/>
                <w:szCs w:val="28"/>
              </w:rPr>
            </w:pPr>
            <w:r>
              <w:rPr>
                <w:sz w:val="26"/>
                <w:szCs w:val="28"/>
              </w:rPr>
              <w:t>2</w:t>
            </w:r>
          </w:p>
        </w:tc>
        <w:tc>
          <w:tcPr>
            <w:tcW w:w="992" w:type="dxa"/>
            <w:vAlign w:val="center"/>
          </w:tcPr>
          <w:p w:rsidR="0014470C" w:rsidRPr="00A915CC" w:rsidRDefault="001A1B14" w:rsidP="00020759">
            <w:pPr>
              <w:spacing w:after="80" w:line="276" w:lineRule="auto"/>
              <w:jc w:val="center"/>
              <w:rPr>
                <w:sz w:val="26"/>
                <w:szCs w:val="28"/>
              </w:rPr>
            </w:pPr>
            <w:r>
              <w:rPr>
                <w:sz w:val="26"/>
                <w:szCs w:val="28"/>
              </w:rPr>
              <w:t>33</w:t>
            </w:r>
          </w:p>
        </w:tc>
        <w:tc>
          <w:tcPr>
            <w:tcW w:w="934" w:type="dxa"/>
            <w:vAlign w:val="center"/>
          </w:tcPr>
          <w:p w:rsidR="0014470C" w:rsidRPr="00A915CC" w:rsidRDefault="001A1B14" w:rsidP="00020759">
            <w:pPr>
              <w:spacing w:after="80" w:line="276" w:lineRule="auto"/>
              <w:jc w:val="center"/>
              <w:rPr>
                <w:sz w:val="26"/>
                <w:szCs w:val="28"/>
              </w:rPr>
            </w:pPr>
            <w:r>
              <w:rPr>
                <w:sz w:val="26"/>
                <w:szCs w:val="28"/>
              </w:rPr>
              <w:t>1</w:t>
            </w:r>
          </w:p>
        </w:tc>
        <w:tc>
          <w:tcPr>
            <w:tcW w:w="1209" w:type="dxa"/>
            <w:vAlign w:val="center"/>
          </w:tcPr>
          <w:p w:rsidR="0014470C" w:rsidRPr="00A915CC" w:rsidRDefault="001A1B14" w:rsidP="00020759">
            <w:pPr>
              <w:spacing w:after="80" w:line="276" w:lineRule="auto"/>
              <w:jc w:val="center"/>
              <w:rPr>
                <w:sz w:val="26"/>
                <w:szCs w:val="28"/>
              </w:rPr>
            </w:pPr>
            <w:r>
              <w:rPr>
                <w:sz w:val="26"/>
                <w:szCs w:val="28"/>
              </w:rPr>
              <w:t>26</w:t>
            </w:r>
          </w:p>
        </w:tc>
      </w:tr>
      <w:tr w:rsidR="0014470C" w:rsidRPr="00A915CC" w:rsidTr="00164916">
        <w:trPr>
          <w:trHeight w:val="530"/>
        </w:trPr>
        <w:tc>
          <w:tcPr>
            <w:tcW w:w="1350" w:type="dxa"/>
            <w:vMerge/>
            <w:vAlign w:val="center"/>
          </w:tcPr>
          <w:p w:rsidR="0014470C" w:rsidRPr="00A915CC" w:rsidRDefault="0014470C" w:rsidP="00020759">
            <w:pPr>
              <w:spacing w:after="80" w:line="276" w:lineRule="auto"/>
              <w:jc w:val="center"/>
              <w:rPr>
                <w:sz w:val="26"/>
                <w:szCs w:val="28"/>
              </w:rPr>
            </w:pPr>
          </w:p>
        </w:tc>
        <w:tc>
          <w:tcPr>
            <w:tcW w:w="1530" w:type="dxa"/>
            <w:vAlign w:val="center"/>
          </w:tcPr>
          <w:p w:rsidR="0014470C" w:rsidRPr="00A915CC" w:rsidRDefault="0014470C" w:rsidP="00020759">
            <w:pPr>
              <w:spacing w:after="80" w:line="276" w:lineRule="auto"/>
              <w:jc w:val="center"/>
              <w:rPr>
                <w:sz w:val="26"/>
                <w:szCs w:val="28"/>
              </w:rPr>
            </w:pPr>
            <w:r w:rsidRPr="00A915CC">
              <w:rPr>
                <w:sz w:val="26"/>
                <w:szCs w:val="28"/>
              </w:rPr>
              <w:t>Nhân viên</w:t>
            </w:r>
          </w:p>
        </w:tc>
        <w:tc>
          <w:tcPr>
            <w:tcW w:w="528" w:type="dxa"/>
            <w:vMerge/>
            <w:vAlign w:val="center"/>
          </w:tcPr>
          <w:p w:rsidR="0014470C" w:rsidRPr="00A915CC" w:rsidRDefault="0014470C" w:rsidP="00020759">
            <w:pPr>
              <w:spacing w:after="80" w:line="276" w:lineRule="auto"/>
              <w:jc w:val="center"/>
              <w:rPr>
                <w:sz w:val="26"/>
                <w:szCs w:val="28"/>
              </w:rPr>
            </w:pPr>
          </w:p>
        </w:tc>
        <w:tc>
          <w:tcPr>
            <w:tcW w:w="901" w:type="dxa"/>
            <w:vAlign w:val="center"/>
          </w:tcPr>
          <w:p w:rsidR="0014470C" w:rsidRPr="00A915CC" w:rsidRDefault="001A1B14" w:rsidP="00020759">
            <w:pPr>
              <w:spacing w:after="80" w:line="276" w:lineRule="auto"/>
              <w:jc w:val="center"/>
              <w:rPr>
                <w:sz w:val="26"/>
                <w:szCs w:val="28"/>
              </w:rPr>
            </w:pPr>
            <w:r>
              <w:rPr>
                <w:sz w:val="26"/>
                <w:szCs w:val="28"/>
              </w:rPr>
              <w:t>4</w:t>
            </w:r>
          </w:p>
        </w:tc>
        <w:tc>
          <w:tcPr>
            <w:tcW w:w="894" w:type="dxa"/>
            <w:vAlign w:val="center"/>
          </w:tcPr>
          <w:p w:rsidR="0014470C" w:rsidRPr="00A915CC" w:rsidRDefault="001A1B14" w:rsidP="00020759">
            <w:pPr>
              <w:spacing w:after="80" w:line="276" w:lineRule="auto"/>
              <w:jc w:val="center"/>
              <w:rPr>
                <w:sz w:val="26"/>
                <w:szCs w:val="28"/>
              </w:rPr>
            </w:pPr>
            <w:r>
              <w:rPr>
                <w:sz w:val="26"/>
                <w:szCs w:val="28"/>
              </w:rPr>
              <w:t>4</w:t>
            </w:r>
          </w:p>
        </w:tc>
        <w:tc>
          <w:tcPr>
            <w:tcW w:w="1022" w:type="dxa"/>
            <w:vAlign w:val="center"/>
          </w:tcPr>
          <w:p w:rsidR="0014470C" w:rsidRPr="00A915CC" w:rsidRDefault="0014470C" w:rsidP="00020759">
            <w:pPr>
              <w:spacing w:after="80" w:line="276" w:lineRule="auto"/>
              <w:jc w:val="center"/>
              <w:rPr>
                <w:sz w:val="26"/>
                <w:szCs w:val="28"/>
              </w:rPr>
            </w:pPr>
          </w:p>
        </w:tc>
        <w:tc>
          <w:tcPr>
            <w:tcW w:w="992" w:type="dxa"/>
            <w:vAlign w:val="center"/>
          </w:tcPr>
          <w:p w:rsidR="0014470C" w:rsidRPr="00A915CC" w:rsidRDefault="0014470C" w:rsidP="00020759">
            <w:pPr>
              <w:spacing w:after="80" w:line="276" w:lineRule="auto"/>
              <w:jc w:val="center"/>
              <w:rPr>
                <w:sz w:val="26"/>
                <w:szCs w:val="28"/>
              </w:rPr>
            </w:pPr>
          </w:p>
        </w:tc>
        <w:tc>
          <w:tcPr>
            <w:tcW w:w="934" w:type="dxa"/>
            <w:vAlign w:val="center"/>
          </w:tcPr>
          <w:p w:rsidR="0014470C" w:rsidRPr="00A915CC" w:rsidRDefault="0014470C" w:rsidP="00020759">
            <w:pPr>
              <w:spacing w:after="80" w:line="276" w:lineRule="auto"/>
              <w:jc w:val="center"/>
              <w:rPr>
                <w:sz w:val="26"/>
                <w:szCs w:val="28"/>
              </w:rPr>
            </w:pPr>
          </w:p>
        </w:tc>
        <w:tc>
          <w:tcPr>
            <w:tcW w:w="1209" w:type="dxa"/>
            <w:vAlign w:val="center"/>
          </w:tcPr>
          <w:p w:rsidR="0014470C" w:rsidRPr="00A915CC" w:rsidRDefault="001A1B14" w:rsidP="00020759">
            <w:pPr>
              <w:spacing w:after="80" w:line="276" w:lineRule="auto"/>
              <w:jc w:val="center"/>
              <w:rPr>
                <w:sz w:val="26"/>
                <w:szCs w:val="28"/>
              </w:rPr>
            </w:pPr>
            <w:r>
              <w:rPr>
                <w:sz w:val="26"/>
                <w:szCs w:val="28"/>
              </w:rPr>
              <w:t>2</w:t>
            </w:r>
          </w:p>
        </w:tc>
      </w:tr>
    </w:tbl>
    <w:p w:rsidR="0014470C" w:rsidRPr="00A915CC" w:rsidRDefault="0014470C" w:rsidP="00020759">
      <w:pPr>
        <w:spacing w:after="80" w:line="276" w:lineRule="auto"/>
        <w:jc w:val="both"/>
        <w:rPr>
          <w:b/>
          <w:sz w:val="26"/>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552"/>
        <w:gridCol w:w="1832"/>
        <w:gridCol w:w="1832"/>
        <w:gridCol w:w="1824"/>
      </w:tblGrid>
      <w:tr w:rsidR="0014470C" w:rsidRPr="00A915CC" w:rsidTr="00164916">
        <w:tc>
          <w:tcPr>
            <w:tcW w:w="2178" w:type="dxa"/>
            <w:vAlign w:val="center"/>
          </w:tcPr>
          <w:p w:rsidR="0014470C" w:rsidRPr="00A915CC" w:rsidRDefault="0014470C" w:rsidP="00374F57">
            <w:pPr>
              <w:spacing w:after="80"/>
              <w:jc w:val="center"/>
              <w:rPr>
                <w:sz w:val="26"/>
                <w:szCs w:val="28"/>
              </w:rPr>
            </w:pPr>
          </w:p>
        </w:tc>
        <w:tc>
          <w:tcPr>
            <w:tcW w:w="1585" w:type="dxa"/>
            <w:vAlign w:val="center"/>
          </w:tcPr>
          <w:p w:rsidR="0014470C" w:rsidRPr="00A915CC" w:rsidRDefault="0014470C" w:rsidP="00374F57">
            <w:pPr>
              <w:spacing w:after="80"/>
              <w:jc w:val="center"/>
              <w:rPr>
                <w:sz w:val="26"/>
                <w:szCs w:val="28"/>
              </w:rPr>
            </w:pPr>
            <w:r w:rsidRPr="00A915CC">
              <w:rPr>
                <w:sz w:val="26"/>
                <w:szCs w:val="28"/>
              </w:rPr>
              <w:t>Số lượng</w:t>
            </w:r>
          </w:p>
        </w:tc>
        <w:tc>
          <w:tcPr>
            <w:tcW w:w="1877" w:type="dxa"/>
            <w:vAlign w:val="center"/>
          </w:tcPr>
          <w:p w:rsidR="0014470C" w:rsidRPr="00A915CC" w:rsidRDefault="0014470C" w:rsidP="00374F57">
            <w:pPr>
              <w:spacing w:after="80"/>
              <w:jc w:val="center"/>
              <w:rPr>
                <w:sz w:val="26"/>
                <w:szCs w:val="28"/>
              </w:rPr>
            </w:pPr>
            <w:r w:rsidRPr="00A915CC">
              <w:rPr>
                <w:sz w:val="26"/>
                <w:szCs w:val="28"/>
              </w:rPr>
              <w:t xml:space="preserve">Trình độ </w:t>
            </w:r>
          </w:p>
          <w:p w:rsidR="0014470C" w:rsidRPr="00A915CC" w:rsidRDefault="00374F57" w:rsidP="00374F57">
            <w:pPr>
              <w:spacing w:after="80"/>
              <w:jc w:val="center"/>
              <w:rPr>
                <w:sz w:val="26"/>
                <w:szCs w:val="28"/>
              </w:rPr>
            </w:pPr>
            <w:r>
              <w:rPr>
                <w:sz w:val="26"/>
                <w:szCs w:val="28"/>
              </w:rPr>
              <w:t>t</w:t>
            </w:r>
            <w:r w:rsidR="0014470C" w:rsidRPr="00A915CC">
              <w:rPr>
                <w:sz w:val="26"/>
                <w:szCs w:val="28"/>
              </w:rPr>
              <w:t>rên chuẩn</w:t>
            </w:r>
          </w:p>
        </w:tc>
        <w:tc>
          <w:tcPr>
            <w:tcW w:w="1877" w:type="dxa"/>
            <w:vAlign w:val="center"/>
          </w:tcPr>
          <w:p w:rsidR="0014470C" w:rsidRPr="00A915CC" w:rsidRDefault="0014470C" w:rsidP="00374F57">
            <w:pPr>
              <w:spacing w:after="80"/>
              <w:jc w:val="center"/>
              <w:rPr>
                <w:sz w:val="26"/>
                <w:szCs w:val="28"/>
              </w:rPr>
            </w:pPr>
            <w:r w:rsidRPr="00A915CC">
              <w:rPr>
                <w:sz w:val="26"/>
                <w:szCs w:val="28"/>
              </w:rPr>
              <w:t>Trình độ chuẩn</w:t>
            </w:r>
          </w:p>
        </w:tc>
        <w:tc>
          <w:tcPr>
            <w:tcW w:w="1872" w:type="dxa"/>
            <w:vAlign w:val="center"/>
          </w:tcPr>
          <w:p w:rsidR="0014470C" w:rsidRPr="00A915CC" w:rsidRDefault="0014470C" w:rsidP="00374F57">
            <w:pPr>
              <w:spacing w:after="80"/>
              <w:jc w:val="center"/>
              <w:rPr>
                <w:sz w:val="26"/>
                <w:szCs w:val="28"/>
              </w:rPr>
            </w:pPr>
            <w:r w:rsidRPr="00A915CC">
              <w:rPr>
                <w:sz w:val="26"/>
                <w:szCs w:val="28"/>
              </w:rPr>
              <w:t>Đảng viên</w:t>
            </w:r>
          </w:p>
        </w:tc>
      </w:tr>
      <w:tr w:rsidR="0014470C" w:rsidRPr="00A915CC" w:rsidTr="00164916">
        <w:tc>
          <w:tcPr>
            <w:tcW w:w="2178" w:type="dxa"/>
            <w:vAlign w:val="center"/>
          </w:tcPr>
          <w:p w:rsidR="0014470C" w:rsidRPr="00A915CC" w:rsidRDefault="0014470C" w:rsidP="00020759">
            <w:pPr>
              <w:spacing w:after="80" w:line="276" w:lineRule="auto"/>
              <w:jc w:val="center"/>
              <w:rPr>
                <w:sz w:val="26"/>
                <w:szCs w:val="28"/>
              </w:rPr>
            </w:pPr>
            <w:r w:rsidRPr="00A915CC">
              <w:rPr>
                <w:sz w:val="26"/>
                <w:szCs w:val="28"/>
              </w:rPr>
              <w:t>Tổ KH Tự nhiên</w:t>
            </w:r>
          </w:p>
        </w:tc>
        <w:tc>
          <w:tcPr>
            <w:tcW w:w="1585" w:type="dxa"/>
            <w:vAlign w:val="center"/>
          </w:tcPr>
          <w:p w:rsidR="0014470C" w:rsidRPr="00A915CC" w:rsidRDefault="005E2CD8" w:rsidP="00020759">
            <w:pPr>
              <w:spacing w:after="80" w:line="276" w:lineRule="auto"/>
              <w:jc w:val="center"/>
              <w:rPr>
                <w:sz w:val="26"/>
                <w:szCs w:val="28"/>
              </w:rPr>
            </w:pPr>
            <w:r>
              <w:rPr>
                <w:sz w:val="26"/>
                <w:szCs w:val="28"/>
              </w:rPr>
              <w:t>1</w:t>
            </w:r>
            <w:r w:rsidR="008A39F1">
              <w:rPr>
                <w:sz w:val="26"/>
                <w:szCs w:val="28"/>
              </w:rPr>
              <w:t>2</w:t>
            </w:r>
          </w:p>
        </w:tc>
        <w:tc>
          <w:tcPr>
            <w:tcW w:w="1877" w:type="dxa"/>
            <w:vAlign w:val="center"/>
          </w:tcPr>
          <w:p w:rsidR="0014470C" w:rsidRPr="00A915CC" w:rsidRDefault="008A39F1" w:rsidP="00020759">
            <w:pPr>
              <w:spacing w:after="80" w:line="276" w:lineRule="auto"/>
              <w:jc w:val="center"/>
              <w:rPr>
                <w:sz w:val="26"/>
                <w:szCs w:val="28"/>
              </w:rPr>
            </w:pPr>
            <w:r>
              <w:rPr>
                <w:sz w:val="26"/>
                <w:szCs w:val="28"/>
              </w:rPr>
              <w:t>0</w:t>
            </w:r>
          </w:p>
        </w:tc>
        <w:tc>
          <w:tcPr>
            <w:tcW w:w="1877" w:type="dxa"/>
            <w:vAlign w:val="center"/>
          </w:tcPr>
          <w:p w:rsidR="0014470C" w:rsidRPr="00A915CC" w:rsidRDefault="008A39F1" w:rsidP="00020759">
            <w:pPr>
              <w:spacing w:after="80" w:line="276" w:lineRule="auto"/>
              <w:jc w:val="center"/>
              <w:rPr>
                <w:sz w:val="26"/>
                <w:szCs w:val="28"/>
              </w:rPr>
            </w:pPr>
            <w:r>
              <w:rPr>
                <w:sz w:val="26"/>
                <w:szCs w:val="28"/>
              </w:rPr>
              <w:t>12</w:t>
            </w:r>
          </w:p>
        </w:tc>
        <w:tc>
          <w:tcPr>
            <w:tcW w:w="1872" w:type="dxa"/>
            <w:vAlign w:val="center"/>
          </w:tcPr>
          <w:p w:rsidR="0014470C" w:rsidRPr="00A915CC" w:rsidRDefault="0064488C" w:rsidP="00020759">
            <w:pPr>
              <w:spacing w:after="80" w:line="276" w:lineRule="auto"/>
              <w:jc w:val="center"/>
              <w:rPr>
                <w:sz w:val="26"/>
                <w:szCs w:val="28"/>
              </w:rPr>
            </w:pPr>
            <w:r>
              <w:rPr>
                <w:sz w:val="26"/>
                <w:szCs w:val="28"/>
              </w:rPr>
              <w:t>9</w:t>
            </w:r>
          </w:p>
        </w:tc>
      </w:tr>
      <w:tr w:rsidR="0014470C" w:rsidRPr="00A915CC" w:rsidTr="00164916">
        <w:tc>
          <w:tcPr>
            <w:tcW w:w="2178" w:type="dxa"/>
            <w:vAlign w:val="center"/>
          </w:tcPr>
          <w:p w:rsidR="0014470C" w:rsidRPr="00A915CC" w:rsidRDefault="0014470C" w:rsidP="00020759">
            <w:pPr>
              <w:spacing w:after="80" w:line="276" w:lineRule="auto"/>
              <w:jc w:val="center"/>
              <w:rPr>
                <w:sz w:val="26"/>
                <w:szCs w:val="28"/>
              </w:rPr>
            </w:pPr>
            <w:r w:rsidRPr="00A915CC">
              <w:rPr>
                <w:sz w:val="26"/>
                <w:szCs w:val="28"/>
              </w:rPr>
              <w:t>Tổ KH Xã hội</w:t>
            </w:r>
          </w:p>
        </w:tc>
        <w:tc>
          <w:tcPr>
            <w:tcW w:w="1585" w:type="dxa"/>
            <w:vAlign w:val="center"/>
          </w:tcPr>
          <w:p w:rsidR="0014470C" w:rsidRPr="00A915CC" w:rsidRDefault="008A39F1" w:rsidP="00020759">
            <w:pPr>
              <w:spacing w:after="80" w:line="276" w:lineRule="auto"/>
              <w:jc w:val="center"/>
              <w:rPr>
                <w:sz w:val="26"/>
                <w:szCs w:val="28"/>
              </w:rPr>
            </w:pPr>
            <w:r>
              <w:rPr>
                <w:sz w:val="26"/>
                <w:szCs w:val="28"/>
              </w:rPr>
              <w:t>13</w:t>
            </w:r>
          </w:p>
        </w:tc>
        <w:tc>
          <w:tcPr>
            <w:tcW w:w="1877" w:type="dxa"/>
            <w:vAlign w:val="center"/>
          </w:tcPr>
          <w:p w:rsidR="0014470C" w:rsidRPr="00A915CC" w:rsidRDefault="008A39F1" w:rsidP="00020759">
            <w:pPr>
              <w:spacing w:after="80" w:line="276" w:lineRule="auto"/>
              <w:jc w:val="center"/>
              <w:rPr>
                <w:sz w:val="26"/>
                <w:szCs w:val="28"/>
              </w:rPr>
            </w:pPr>
            <w:r>
              <w:rPr>
                <w:sz w:val="26"/>
                <w:szCs w:val="28"/>
              </w:rPr>
              <w:t>1</w:t>
            </w:r>
          </w:p>
        </w:tc>
        <w:tc>
          <w:tcPr>
            <w:tcW w:w="1877" w:type="dxa"/>
            <w:vAlign w:val="center"/>
          </w:tcPr>
          <w:p w:rsidR="0014470C" w:rsidRPr="00A915CC" w:rsidRDefault="008A39F1" w:rsidP="00020759">
            <w:pPr>
              <w:spacing w:after="80" w:line="276" w:lineRule="auto"/>
              <w:jc w:val="center"/>
              <w:rPr>
                <w:sz w:val="26"/>
                <w:szCs w:val="28"/>
              </w:rPr>
            </w:pPr>
            <w:r>
              <w:rPr>
                <w:sz w:val="26"/>
                <w:szCs w:val="28"/>
              </w:rPr>
              <w:t>12</w:t>
            </w:r>
          </w:p>
        </w:tc>
        <w:tc>
          <w:tcPr>
            <w:tcW w:w="1872" w:type="dxa"/>
            <w:vAlign w:val="center"/>
          </w:tcPr>
          <w:p w:rsidR="0014470C" w:rsidRPr="00A915CC" w:rsidRDefault="0064488C" w:rsidP="00020759">
            <w:pPr>
              <w:spacing w:after="80" w:line="276" w:lineRule="auto"/>
              <w:jc w:val="center"/>
              <w:rPr>
                <w:sz w:val="26"/>
                <w:szCs w:val="28"/>
              </w:rPr>
            </w:pPr>
            <w:r>
              <w:rPr>
                <w:sz w:val="26"/>
                <w:szCs w:val="28"/>
              </w:rPr>
              <w:t>9</w:t>
            </w:r>
          </w:p>
        </w:tc>
      </w:tr>
      <w:tr w:rsidR="0014470C" w:rsidRPr="00A915CC" w:rsidTr="00164916">
        <w:tc>
          <w:tcPr>
            <w:tcW w:w="2178" w:type="dxa"/>
            <w:vAlign w:val="center"/>
          </w:tcPr>
          <w:p w:rsidR="0014470C" w:rsidRPr="00A915CC" w:rsidRDefault="0014470C" w:rsidP="00020759">
            <w:pPr>
              <w:spacing w:after="80" w:line="276" w:lineRule="auto"/>
              <w:jc w:val="center"/>
              <w:rPr>
                <w:sz w:val="26"/>
                <w:szCs w:val="28"/>
              </w:rPr>
            </w:pPr>
            <w:r w:rsidRPr="00A915CC">
              <w:rPr>
                <w:sz w:val="26"/>
                <w:szCs w:val="28"/>
              </w:rPr>
              <w:t>Tổ</w:t>
            </w:r>
            <w:r w:rsidR="0064488C">
              <w:rPr>
                <w:sz w:val="26"/>
                <w:szCs w:val="28"/>
              </w:rPr>
              <w:t xml:space="preserve"> Anh thể</w:t>
            </w:r>
          </w:p>
        </w:tc>
        <w:tc>
          <w:tcPr>
            <w:tcW w:w="1585" w:type="dxa"/>
            <w:vAlign w:val="center"/>
          </w:tcPr>
          <w:p w:rsidR="0014470C" w:rsidRPr="00A915CC" w:rsidRDefault="0064488C" w:rsidP="00020759">
            <w:pPr>
              <w:spacing w:after="80" w:line="276" w:lineRule="auto"/>
              <w:jc w:val="center"/>
              <w:rPr>
                <w:sz w:val="26"/>
                <w:szCs w:val="28"/>
              </w:rPr>
            </w:pPr>
            <w:r>
              <w:rPr>
                <w:sz w:val="26"/>
                <w:szCs w:val="28"/>
              </w:rPr>
              <w:t>11</w:t>
            </w:r>
          </w:p>
        </w:tc>
        <w:tc>
          <w:tcPr>
            <w:tcW w:w="1877" w:type="dxa"/>
            <w:vAlign w:val="center"/>
          </w:tcPr>
          <w:p w:rsidR="0014470C" w:rsidRPr="00A915CC" w:rsidRDefault="008A39F1" w:rsidP="00020759">
            <w:pPr>
              <w:spacing w:after="80" w:line="276" w:lineRule="auto"/>
              <w:jc w:val="center"/>
              <w:rPr>
                <w:sz w:val="26"/>
                <w:szCs w:val="28"/>
              </w:rPr>
            </w:pPr>
            <w:r>
              <w:rPr>
                <w:sz w:val="26"/>
                <w:szCs w:val="28"/>
              </w:rPr>
              <w:t>1</w:t>
            </w:r>
          </w:p>
        </w:tc>
        <w:tc>
          <w:tcPr>
            <w:tcW w:w="1877" w:type="dxa"/>
            <w:vAlign w:val="center"/>
          </w:tcPr>
          <w:p w:rsidR="0014470C" w:rsidRPr="00A915CC" w:rsidRDefault="008A39F1" w:rsidP="00020759">
            <w:pPr>
              <w:spacing w:after="80" w:line="276" w:lineRule="auto"/>
              <w:jc w:val="center"/>
              <w:rPr>
                <w:sz w:val="26"/>
                <w:szCs w:val="28"/>
              </w:rPr>
            </w:pPr>
            <w:r>
              <w:rPr>
                <w:sz w:val="26"/>
                <w:szCs w:val="28"/>
              </w:rPr>
              <w:t>0</w:t>
            </w:r>
          </w:p>
        </w:tc>
        <w:tc>
          <w:tcPr>
            <w:tcW w:w="1872" w:type="dxa"/>
            <w:vAlign w:val="center"/>
          </w:tcPr>
          <w:p w:rsidR="0014470C" w:rsidRPr="00A915CC" w:rsidRDefault="0064488C" w:rsidP="00020759">
            <w:pPr>
              <w:spacing w:after="80" w:line="276" w:lineRule="auto"/>
              <w:jc w:val="center"/>
              <w:rPr>
                <w:sz w:val="26"/>
                <w:szCs w:val="28"/>
              </w:rPr>
            </w:pPr>
            <w:r>
              <w:rPr>
                <w:sz w:val="26"/>
                <w:szCs w:val="28"/>
              </w:rPr>
              <w:t>6</w:t>
            </w:r>
          </w:p>
        </w:tc>
      </w:tr>
      <w:tr w:rsidR="0064488C" w:rsidRPr="00A915CC" w:rsidTr="00164916">
        <w:tc>
          <w:tcPr>
            <w:tcW w:w="2178" w:type="dxa"/>
            <w:vAlign w:val="center"/>
          </w:tcPr>
          <w:p w:rsidR="0064488C" w:rsidRPr="00A915CC" w:rsidRDefault="0064488C" w:rsidP="00020759">
            <w:pPr>
              <w:spacing w:after="80" w:line="276" w:lineRule="auto"/>
              <w:jc w:val="center"/>
              <w:rPr>
                <w:sz w:val="26"/>
                <w:szCs w:val="28"/>
              </w:rPr>
            </w:pPr>
            <w:r w:rsidRPr="00A915CC">
              <w:rPr>
                <w:sz w:val="26"/>
                <w:szCs w:val="28"/>
              </w:rPr>
              <w:t>TổVăn phòng</w:t>
            </w:r>
          </w:p>
        </w:tc>
        <w:tc>
          <w:tcPr>
            <w:tcW w:w="1585" w:type="dxa"/>
            <w:vAlign w:val="center"/>
          </w:tcPr>
          <w:p w:rsidR="0064488C" w:rsidRPr="00A915CC" w:rsidRDefault="001A1B14" w:rsidP="00020759">
            <w:pPr>
              <w:spacing w:after="80" w:line="276" w:lineRule="auto"/>
              <w:jc w:val="center"/>
              <w:rPr>
                <w:sz w:val="26"/>
                <w:szCs w:val="28"/>
              </w:rPr>
            </w:pPr>
            <w:r>
              <w:rPr>
                <w:sz w:val="26"/>
                <w:szCs w:val="28"/>
              </w:rPr>
              <w:t>4</w:t>
            </w:r>
          </w:p>
        </w:tc>
        <w:tc>
          <w:tcPr>
            <w:tcW w:w="1877" w:type="dxa"/>
            <w:vAlign w:val="center"/>
          </w:tcPr>
          <w:p w:rsidR="0064488C" w:rsidRPr="00A915CC" w:rsidRDefault="001A1B14" w:rsidP="00020759">
            <w:pPr>
              <w:spacing w:after="80" w:line="276" w:lineRule="auto"/>
              <w:jc w:val="center"/>
              <w:rPr>
                <w:sz w:val="26"/>
                <w:szCs w:val="28"/>
              </w:rPr>
            </w:pPr>
            <w:r>
              <w:rPr>
                <w:sz w:val="26"/>
                <w:szCs w:val="28"/>
              </w:rPr>
              <w:t>1</w:t>
            </w:r>
          </w:p>
        </w:tc>
        <w:tc>
          <w:tcPr>
            <w:tcW w:w="1877" w:type="dxa"/>
            <w:vAlign w:val="center"/>
          </w:tcPr>
          <w:p w:rsidR="0064488C" w:rsidRPr="00A915CC" w:rsidRDefault="008A39F1" w:rsidP="00020759">
            <w:pPr>
              <w:spacing w:after="80" w:line="276" w:lineRule="auto"/>
              <w:jc w:val="center"/>
              <w:rPr>
                <w:sz w:val="26"/>
                <w:szCs w:val="28"/>
              </w:rPr>
            </w:pPr>
            <w:r>
              <w:rPr>
                <w:sz w:val="26"/>
                <w:szCs w:val="28"/>
              </w:rPr>
              <w:t>2</w:t>
            </w:r>
          </w:p>
        </w:tc>
        <w:tc>
          <w:tcPr>
            <w:tcW w:w="1872" w:type="dxa"/>
            <w:vAlign w:val="center"/>
          </w:tcPr>
          <w:p w:rsidR="0064488C" w:rsidRPr="00A915CC" w:rsidRDefault="001A1B14" w:rsidP="00020759">
            <w:pPr>
              <w:spacing w:after="80" w:line="276" w:lineRule="auto"/>
              <w:jc w:val="center"/>
              <w:rPr>
                <w:sz w:val="26"/>
                <w:szCs w:val="28"/>
              </w:rPr>
            </w:pPr>
            <w:r>
              <w:rPr>
                <w:sz w:val="26"/>
                <w:szCs w:val="28"/>
              </w:rPr>
              <w:t>2</w:t>
            </w:r>
          </w:p>
        </w:tc>
      </w:tr>
    </w:tbl>
    <w:p w:rsidR="0014470C" w:rsidRPr="00A915CC" w:rsidRDefault="0014470C" w:rsidP="00020759">
      <w:pPr>
        <w:spacing w:after="80" w:line="276" w:lineRule="auto"/>
        <w:jc w:val="both"/>
        <w:rPr>
          <w:b/>
          <w:sz w:val="26"/>
          <w:szCs w:val="28"/>
          <w:lang w:val="nl-NL"/>
        </w:rPr>
      </w:pPr>
    </w:p>
    <w:p w:rsidR="0014470C" w:rsidRPr="00A915CC" w:rsidRDefault="0014470C" w:rsidP="00020759">
      <w:pPr>
        <w:spacing w:after="80" w:line="276" w:lineRule="auto"/>
        <w:jc w:val="both"/>
        <w:rPr>
          <w:b/>
          <w:sz w:val="26"/>
          <w:szCs w:val="28"/>
          <w:lang w:val="nl-NL"/>
        </w:rPr>
      </w:pPr>
      <w:r w:rsidRPr="00A915CC">
        <w:rPr>
          <w:b/>
          <w:sz w:val="26"/>
          <w:szCs w:val="28"/>
          <w:lang w:val="nl-NL"/>
        </w:rPr>
        <w:t xml:space="preserve">1.2. Học sinh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7"/>
        <w:gridCol w:w="1620"/>
        <w:gridCol w:w="1398"/>
        <w:gridCol w:w="1407"/>
        <w:gridCol w:w="1783"/>
        <w:gridCol w:w="1544"/>
      </w:tblGrid>
      <w:tr w:rsidR="008A39F1" w:rsidRPr="008C6756" w:rsidTr="00374F57">
        <w:trPr>
          <w:trHeight w:val="978"/>
          <w:jc w:val="center"/>
        </w:trPr>
        <w:tc>
          <w:tcPr>
            <w:tcW w:w="1747" w:type="dxa"/>
            <w:tcBorders>
              <w:top w:val="single" w:sz="4" w:space="0" w:color="auto"/>
              <w:left w:val="single" w:sz="4" w:space="0" w:color="auto"/>
              <w:bottom w:val="single" w:sz="4" w:space="0" w:color="auto"/>
              <w:right w:val="single" w:sz="4" w:space="0" w:color="auto"/>
            </w:tcBorders>
            <w:vAlign w:val="center"/>
          </w:tcPr>
          <w:p w:rsidR="008A39F1" w:rsidRPr="008C6756" w:rsidRDefault="008A39F1" w:rsidP="00020759">
            <w:pPr>
              <w:widowControl w:val="0"/>
              <w:spacing w:after="80" w:line="276" w:lineRule="auto"/>
              <w:jc w:val="center"/>
              <w:rPr>
                <w:sz w:val="26"/>
                <w:szCs w:val="28"/>
                <w:lang w:val="pt-BR"/>
              </w:rPr>
            </w:pPr>
          </w:p>
        </w:tc>
        <w:tc>
          <w:tcPr>
            <w:tcW w:w="1620" w:type="dxa"/>
            <w:tcBorders>
              <w:top w:val="single" w:sz="4" w:space="0" w:color="auto"/>
              <w:left w:val="single" w:sz="4" w:space="0" w:color="auto"/>
              <w:bottom w:val="single" w:sz="4" w:space="0" w:color="auto"/>
              <w:right w:val="single" w:sz="4" w:space="0" w:color="auto"/>
            </w:tcBorders>
            <w:vAlign w:val="center"/>
          </w:tcPr>
          <w:p w:rsidR="008A39F1" w:rsidRPr="008C6756" w:rsidRDefault="008A39F1" w:rsidP="00020759">
            <w:pPr>
              <w:spacing w:after="80" w:line="276" w:lineRule="auto"/>
              <w:jc w:val="center"/>
              <w:rPr>
                <w:bCs/>
                <w:sz w:val="26"/>
                <w:szCs w:val="28"/>
                <w:lang w:val="pt-BR"/>
              </w:rPr>
            </w:pPr>
            <w:r w:rsidRPr="008C6756">
              <w:rPr>
                <w:bCs/>
                <w:sz w:val="26"/>
                <w:szCs w:val="28"/>
                <w:lang w:val="pt-BR"/>
              </w:rPr>
              <w:t>Năm học</w:t>
            </w:r>
          </w:p>
          <w:p w:rsidR="008A39F1" w:rsidRPr="008C6756" w:rsidRDefault="008A39F1" w:rsidP="00020759">
            <w:pPr>
              <w:spacing w:after="80" w:line="276" w:lineRule="auto"/>
              <w:jc w:val="center"/>
              <w:rPr>
                <w:bCs/>
                <w:sz w:val="26"/>
                <w:szCs w:val="28"/>
                <w:lang w:val="pt-BR"/>
              </w:rPr>
            </w:pPr>
            <w:r>
              <w:rPr>
                <w:bCs/>
                <w:sz w:val="26"/>
                <w:szCs w:val="28"/>
                <w:lang w:val="pt-BR"/>
              </w:rPr>
              <w:t>2020</w:t>
            </w:r>
            <w:r w:rsidRPr="008C6756">
              <w:rPr>
                <w:bCs/>
                <w:sz w:val="26"/>
                <w:szCs w:val="28"/>
                <w:lang w:val="pt-BR"/>
              </w:rPr>
              <w:t>-20</w:t>
            </w:r>
            <w:r>
              <w:rPr>
                <w:bCs/>
                <w:sz w:val="26"/>
                <w:szCs w:val="28"/>
                <w:lang w:val="pt-BR"/>
              </w:rPr>
              <w:t>2</w:t>
            </w:r>
            <w:r w:rsidRPr="008C6756">
              <w:rPr>
                <w:bCs/>
                <w:sz w:val="26"/>
                <w:szCs w:val="28"/>
                <w:lang w:val="pt-BR"/>
              </w:rPr>
              <w:t>1</w:t>
            </w:r>
          </w:p>
        </w:tc>
        <w:tc>
          <w:tcPr>
            <w:tcW w:w="1398" w:type="dxa"/>
            <w:tcBorders>
              <w:top w:val="single" w:sz="4" w:space="0" w:color="auto"/>
              <w:left w:val="single" w:sz="4" w:space="0" w:color="auto"/>
              <w:bottom w:val="single" w:sz="4" w:space="0" w:color="auto"/>
              <w:right w:val="single" w:sz="4" w:space="0" w:color="auto"/>
            </w:tcBorders>
            <w:vAlign w:val="center"/>
          </w:tcPr>
          <w:p w:rsidR="008A39F1" w:rsidRPr="008C6756" w:rsidRDefault="008A39F1" w:rsidP="00020759">
            <w:pPr>
              <w:spacing w:after="80" w:line="276" w:lineRule="auto"/>
              <w:jc w:val="center"/>
              <w:rPr>
                <w:bCs/>
                <w:sz w:val="26"/>
                <w:szCs w:val="28"/>
                <w:lang w:val="pt-BR"/>
              </w:rPr>
            </w:pPr>
            <w:r w:rsidRPr="008C6756">
              <w:rPr>
                <w:bCs/>
                <w:sz w:val="26"/>
                <w:szCs w:val="28"/>
                <w:lang w:val="pt-BR"/>
              </w:rPr>
              <w:t>Năm học</w:t>
            </w:r>
          </w:p>
          <w:p w:rsidR="008A39F1" w:rsidRPr="008C6756" w:rsidRDefault="008A39F1" w:rsidP="00020759">
            <w:pPr>
              <w:spacing w:after="80" w:line="276" w:lineRule="auto"/>
              <w:jc w:val="center"/>
              <w:rPr>
                <w:bCs/>
                <w:sz w:val="26"/>
                <w:szCs w:val="28"/>
                <w:lang w:val="pt-BR"/>
              </w:rPr>
            </w:pPr>
            <w:r>
              <w:rPr>
                <w:bCs/>
                <w:sz w:val="26"/>
                <w:szCs w:val="28"/>
                <w:lang w:val="pt-BR"/>
              </w:rPr>
              <w:t>2021</w:t>
            </w:r>
            <w:r w:rsidRPr="008C6756">
              <w:rPr>
                <w:bCs/>
                <w:sz w:val="26"/>
                <w:szCs w:val="28"/>
                <w:lang w:val="pt-BR"/>
              </w:rPr>
              <w:t>-20</w:t>
            </w:r>
            <w:r>
              <w:rPr>
                <w:bCs/>
                <w:sz w:val="26"/>
                <w:szCs w:val="28"/>
                <w:lang w:val="pt-BR"/>
              </w:rPr>
              <w:t>22</w:t>
            </w:r>
          </w:p>
        </w:tc>
        <w:tc>
          <w:tcPr>
            <w:tcW w:w="1407" w:type="dxa"/>
            <w:tcBorders>
              <w:top w:val="single" w:sz="4" w:space="0" w:color="auto"/>
              <w:left w:val="single" w:sz="4" w:space="0" w:color="auto"/>
              <w:bottom w:val="single" w:sz="4" w:space="0" w:color="auto"/>
              <w:right w:val="single" w:sz="4" w:space="0" w:color="auto"/>
            </w:tcBorders>
            <w:vAlign w:val="center"/>
          </w:tcPr>
          <w:p w:rsidR="008A39F1" w:rsidRPr="008C6756" w:rsidRDefault="008A39F1" w:rsidP="00020759">
            <w:pPr>
              <w:spacing w:after="80" w:line="276" w:lineRule="auto"/>
              <w:jc w:val="center"/>
              <w:rPr>
                <w:bCs/>
                <w:sz w:val="26"/>
                <w:szCs w:val="28"/>
                <w:lang w:val="pt-BR"/>
              </w:rPr>
            </w:pPr>
            <w:r w:rsidRPr="008C6756">
              <w:rPr>
                <w:bCs/>
                <w:sz w:val="26"/>
                <w:szCs w:val="28"/>
                <w:lang w:val="pt-BR"/>
              </w:rPr>
              <w:t>Năm học</w:t>
            </w:r>
          </w:p>
          <w:p w:rsidR="008A39F1" w:rsidRPr="008C6756" w:rsidRDefault="008A39F1" w:rsidP="00020759">
            <w:pPr>
              <w:spacing w:after="80" w:line="276" w:lineRule="auto"/>
              <w:jc w:val="center"/>
              <w:rPr>
                <w:bCs/>
                <w:sz w:val="26"/>
                <w:szCs w:val="28"/>
                <w:lang w:val="pt-BR"/>
              </w:rPr>
            </w:pPr>
            <w:r>
              <w:rPr>
                <w:bCs/>
                <w:sz w:val="26"/>
                <w:szCs w:val="28"/>
                <w:lang w:val="pt-BR"/>
              </w:rPr>
              <w:t>2022</w:t>
            </w:r>
            <w:r w:rsidRPr="008C6756">
              <w:rPr>
                <w:bCs/>
                <w:sz w:val="26"/>
                <w:szCs w:val="28"/>
                <w:lang w:val="pt-BR"/>
              </w:rPr>
              <w:t>-20</w:t>
            </w:r>
            <w:r>
              <w:rPr>
                <w:bCs/>
                <w:sz w:val="26"/>
                <w:szCs w:val="28"/>
                <w:lang w:val="pt-BR"/>
              </w:rPr>
              <w:t>23</w:t>
            </w:r>
          </w:p>
        </w:tc>
        <w:tc>
          <w:tcPr>
            <w:tcW w:w="1783" w:type="dxa"/>
            <w:tcBorders>
              <w:top w:val="single" w:sz="4" w:space="0" w:color="auto"/>
              <w:left w:val="single" w:sz="4" w:space="0" w:color="auto"/>
              <w:bottom w:val="single" w:sz="4" w:space="0" w:color="auto"/>
              <w:right w:val="single" w:sz="4" w:space="0" w:color="auto"/>
            </w:tcBorders>
            <w:vAlign w:val="center"/>
          </w:tcPr>
          <w:p w:rsidR="008A39F1" w:rsidRPr="008C6756" w:rsidRDefault="008A39F1" w:rsidP="00020759">
            <w:pPr>
              <w:spacing w:after="80" w:line="276" w:lineRule="auto"/>
              <w:jc w:val="center"/>
              <w:rPr>
                <w:bCs/>
                <w:sz w:val="26"/>
                <w:szCs w:val="28"/>
                <w:lang w:val="pt-BR"/>
              </w:rPr>
            </w:pPr>
            <w:r w:rsidRPr="008C6756">
              <w:rPr>
                <w:bCs/>
                <w:sz w:val="26"/>
                <w:szCs w:val="28"/>
                <w:lang w:val="pt-BR"/>
              </w:rPr>
              <w:t>Năm học</w:t>
            </w:r>
          </w:p>
          <w:p w:rsidR="008A39F1" w:rsidRPr="008C6756" w:rsidRDefault="008A39F1" w:rsidP="00020759">
            <w:pPr>
              <w:spacing w:after="80" w:line="276" w:lineRule="auto"/>
              <w:jc w:val="center"/>
              <w:rPr>
                <w:bCs/>
                <w:sz w:val="26"/>
                <w:szCs w:val="28"/>
                <w:lang w:val="pt-BR"/>
              </w:rPr>
            </w:pPr>
            <w:r>
              <w:rPr>
                <w:bCs/>
                <w:sz w:val="26"/>
                <w:szCs w:val="28"/>
                <w:lang w:val="pt-BR"/>
              </w:rPr>
              <w:t>2023-</w:t>
            </w:r>
            <w:r w:rsidRPr="008C6756">
              <w:rPr>
                <w:bCs/>
                <w:sz w:val="26"/>
                <w:szCs w:val="28"/>
                <w:lang w:val="pt-BR"/>
              </w:rPr>
              <w:t>20</w:t>
            </w:r>
            <w:r>
              <w:rPr>
                <w:bCs/>
                <w:sz w:val="26"/>
                <w:szCs w:val="28"/>
                <w:lang w:val="pt-BR"/>
              </w:rPr>
              <w:t>24</w:t>
            </w:r>
          </w:p>
        </w:tc>
        <w:tc>
          <w:tcPr>
            <w:tcW w:w="1544" w:type="dxa"/>
            <w:tcBorders>
              <w:top w:val="single" w:sz="4" w:space="0" w:color="auto"/>
              <w:left w:val="single" w:sz="4" w:space="0" w:color="auto"/>
              <w:bottom w:val="single" w:sz="4" w:space="0" w:color="auto"/>
              <w:right w:val="single" w:sz="4" w:space="0" w:color="auto"/>
            </w:tcBorders>
            <w:vAlign w:val="center"/>
          </w:tcPr>
          <w:p w:rsidR="008A39F1" w:rsidRPr="008C6756" w:rsidRDefault="008A39F1" w:rsidP="00020759">
            <w:pPr>
              <w:spacing w:after="80" w:line="276" w:lineRule="auto"/>
              <w:jc w:val="center"/>
              <w:rPr>
                <w:bCs/>
                <w:sz w:val="26"/>
                <w:szCs w:val="28"/>
                <w:lang w:val="pt-BR"/>
              </w:rPr>
            </w:pPr>
            <w:r w:rsidRPr="008C6756">
              <w:rPr>
                <w:bCs/>
                <w:sz w:val="26"/>
                <w:szCs w:val="28"/>
                <w:lang w:val="pt-BR"/>
              </w:rPr>
              <w:t>Năm học</w:t>
            </w:r>
          </w:p>
          <w:p w:rsidR="008A39F1" w:rsidRPr="008C6756" w:rsidRDefault="008A39F1" w:rsidP="00020759">
            <w:pPr>
              <w:spacing w:after="80" w:line="276" w:lineRule="auto"/>
              <w:jc w:val="center"/>
              <w:rPr>
                <w:bCs/>
                <w:sz w:val="26"/>
                <w:szCs w:val="28"/>
                <w:lang w:val="pt-BR"/>
              </w:rPr>
            </w:pPr>
            <w:r>
              <w:rPr>
                <w:bCs/>
                <w:sz w:val="26"/>
                <w:szCs w:val="28"/>
                <w:lang w:val="pt-BR"/>
              </w:rPr>
              <w:t>2024-</w:t>
            </w:r>
            <w:r w:rsidRPr="008C6756">
              <w:rPr>
                <w:bCs/>
                <w:sz w:val="26"/>
                <w:szCs w:val="28"/>
                <w:lang w:val="pt-BR"/>
              </w:rPr>
              <w:t>20</w:t>
            </w:r>
            <w:r>
              <w:rPr>
                <w:bCs/>
                <w:sz w:val="26"/>
                <w:szCs w:val="28"/>
                <w:lang w:val="pt-BR"/>
              </w:rPr>
              <w:t>25</w:t>
            </w:r>
          </w:p>
        </w:tc>
      </w:tr>
      <w:tr w:rsidR="008A39F1" w:rsidRPr="008C6756" w:rsidTr="00374F57">
        <w:trPr>
          <w:trHeight w:val="521"/>
          <w:jc w:val="center"/>
        </w:trPr>
        <w:tc>
          <w:tcPr>
            <w:tcW w:w="1747" w:type="dxa"/>
            <w:tcBorders>
              <w:top w:val="single" w:sz="4" w:space="0" w:color="auto"/>
              <w:left w:val="single" w:sz="4" w:space="0" w:color="auto"/>
              <w:bottom w:val="single" w:sz="4" w:space="0" w:color="auto"/>
              <w:right w:val="single" w:sz="4" w:space="0" w:color="auto"/>
            </w:tcBorders>
            <w:vAlign w:val="center"/>
          </w:tcPr>
          <w:p w:rsidR="008A39F1" w:rsidRPr="008C6756" w:rsidRDefault="00E623DA" w:rsidP="00020759">
            <w:pPr>
              <w:widowControl w:val="0"/>
              <w:spacing w:after="80" w:line="276" w:lineRule="auto"/>
              <w:jc w:val="center"/>
              <w:rPr>
                <w:sz w:val="26"/>
                <w:szCs w:val="28"/>
                <w:lang w:val="pt-BR"/>
              </w:rPr>
            </w:pPr>
            <w:r>
              <w:rPr>
                <w:sz w:val="26"/>
                <w:szCs w:val="28"/>
                <w:lang w:val="pt-BR"/>
              </w:rPr>
              <w:t>Tổng số HS</w:t>
            </w:r>
          </w:p>
        </w:tc>
        <w:tc>
          <w:tcPr>
            <w:tcW w:w="1620" w:type="dxa"/>
            <w:tcBorders>
              <w:top w:val="single" w:sz="4" w:space="0" w:color="auto"/>
              <w:left w:val="single" w:sz="4" w:space="0" w:color="auto"/>
              <w:bottom w:val="single" w:sz="4" w:space="0" w:color="auto"/>
              <w:right w:val="single" w:sz="4" w:space="0" w:color="auto"/>
            </w:tcBorders>
            <w:vAlign w:val="center"/>
          </w:tcPr>
          <w:p w:rsidR="008A39F1" w:rsidRPr="00113578" w:rsidRDefault="005903C9" w:rsidP="00020759">
            <w:pPr>
              <w:spacing w:after="80" w:line="276" w:lineRule="auto"/>
              <w:jc w:val="center"/>
              <w:rPr>
                <w:bCs/>
                <w:color w:val="000000" w:themeColor="text1"/>
                <w:sz w:val="26"/>
                <w:szCs w:val="28"/>
                <w:lang w:val="pt-BR"/>
              </w:rPr>
            </w:pPr>
            <w:r>
              <w:rPr>
                <w:bCs/>
                <w:color w:val="000000" w:themeColor="text1"/>
                <w:sz w:val="26"/>
                <w:szCs w:val="28"/>
                <w:lang w:val="pt-BR"/>
              </w:rPr>
              <w:t>722</w:t>
            </w:r>
          </w:p>
        </w:tc>
        <w:tc>
          <w:tcPr>
            <w:tcW w:w="1398" w:type="dxa"/>
            <w:tcBorders>
              <w:top w:val="single" w:sz="4" w:space="0" w:color="auto"/>
              <w:left w:val="single" w:sz="4" w:space="0" w:color="auto"/>
              <w:bottom w:val="single" w:sz="4" w:space="0" w:color="auto"/>
              <w:right w:val="single" w:sz="4" w:space="0" w:color="auto"/>
            </w:tcBorders>
            <w:vAlign w:val="center"/>
          </w:tcPr>
          <w:p w:rsidR="008A39F1" w:rsidRPr="005903C9" w:rsidRDefault="005903C9" w:rsidP="00020759">
            <w:pPr>
              <w:spacing w:after="80" w:line="276" w:lineRule="auto"/>
              <w:jc w:val="center"/>
              <w:rPr>
                <w:bCs/>
                <w:color w:val="000000"/>
                <w:sz w:val="28"/>
                <w:szCs w:val="28"/>
              </w:rPr>
            </w:pPr>
            <w:r w:rsidRPr="005903C9">
              <w:rPr>
                <w:bCs/>
                <w:color w:val="000000"/>
                <w:sz w:val="28"/>
                <w:szCs w:val="28"/>
              </w:rPr>
              <w:t>795</w:t>
            </w:r>
          </w:p>
        </w:tc>
        <w:tc>
          <w:tcPr>
            <w:tcW w:w="1407" w:type="dxa"/>
            <w:tcBorders>
              <w:top w:val="single" w:sz="4" w:space="0" w:color="auto"/>
              <w:left w:val="single" w:sz="4" w:space="0" w:color="auto"/>
              <w:bottom w:val="single" w:sz="4" w:space="0" w:color="auto"/>
              <w:right w:val="single" w:sz="4" w:space="0" w:color="auto"/>
            </w:tcBorders>
            <w:vAlign w:val="center"/>
          </w:tcPr>
          <w:p w:rsidR="008A39F1" w:rsidRPr="005903C9" w:rsidRDefault="005903C9" w:rsidP="00020759">
            <w:pPr>
              <w:spacing w:after="80" w:line="276" w:lineRule="auto"/>
              <w:jc w:val="center"/>
              <w:rPr>
                <w:bCs/>
                <w:color w:val="000000"/>
                <w:sz w:val="28"/>
                <w:szCs w:val="28"/>
              </w:rPr>
            </w:pPr>
            <w:r w:rsidRPr="005903C9">
              <w:rPr>
                <w:bCs/>
                <w:color w:val="000000"/>
                <w:sz w:val="28"/>
                <w:szCs w:val="28"/>
              </w:rPr>
              <w:t>860</w:t>
            </w:r>
          </w:p>
        </w:tc>
        <w:tc>
          <w:tcPr>
            <w:tcW w:w="1783" w:type="dxa"/>
            <w:tcBorders>
              <w:top w:val="single" w:sz="4" w:space="0" w:color="auto"/>
              <w:left w:val="single" w:sz="4" w:space="0" w:color="auto"/>
              <w:bottom w:val="single" w:sz="4" w:space="0" w:color="auto"/>
              <w:right w:val="single" w:sz="4" w:space="0" w:color="auto"/>
            </w:tcBorders>
            <w:vAlign w:val="center"/>
          </w:tcPr>
          <w:p w:rsidR="008A39F1" w:rsidRPr="005903C9" w:rsidRDefault="005903C9" w:rsidP="00020759">
            <w:pPr>
              <w:spacing w:after="80" w:line="276" w:lineRule="auto"/>
              <w:jc w:val="center"/>
              <w:rPr>
                <w:bCs/>
                <w:color w:val="000000"/>
                <w:sz w:val="28"/>
                <w:szCs w:val="28"/>
              </w:rPr>
            </w:pPr>
            <w:r w:rsidRPr="005903C9">
              <w:rPr>
                <w:bCs/>
                <w:color w:val="000000"/>
                <w:sz w:val="28"/>
                <w:szCs w:val="28"/>
              </w:rPr>
              <w:t>980</w:t>
            </w:r>
          </w:p>
        </w:tc>
        <w:tc>
          <w:tcPr>
            <w:tcW w:w="1544" w:type="dxa"/>
            <w:tcBorders>
              <w:top w:val="single" w:sz="4" w:space="0" w:color="auto"/>
              <w:left w:val="single" w:sz="4" w:space="0" w:color="auto"/>
              <w:bottom w:val="single" w:sz="4" w:space="0" w:color="auto"/>
              <w:right w:val="single" w:sz="4" w:space="0" w:color="auto"/>
            </w:tcBorders>
            <w:vAlign w:val="center"/>
          </w:tcPr>
          <w:p w:rsidR="008A39F1" w:rsidRPr="005903C9" w:rsidRDefault="005903C9" w:rsidP="00020759">
            <w:pPr>
              <w:spacing w:after="80" w:line="276" w:lineRule="auto"/>
              <w:jc w:val="center"/>
              <w:rPr>
                <w:color w:val="000000"/>
                <w:sz w:val="28"/>
                <w:szCs w:val="28"/>
              </w:rPr>
            </w:pPr>
            <w:r w:rsidRPr="005903C9">
              <w:rPr>
                <w:color w:val="000000"/>
                <w:sz w:val="28"/>
                <w:szCs w:val="28"/>
              </w:rPr>
              <w:t>1123</w:t>
            </w:r>
          </w:p>
        </w:tc>
      </w:tr>
      <w:tr w:rsidR="00E623DA" w:rsidRPr="008C6756" w:rsidTr="00374F57">
        <w:trPr>
          <w:trHeight w:val="530"/>
          <w:jc w:val="center"/>
        </w:trPr>
        <w:tc>
          <w:tcPr>
            <w:tcW w:w="1747" w:type="dxa"/>
            <w:tcBorders>
              <w:top w:val="single" w:sz="4" w:space="0" w:color="auto"/>
              <w:left w:val="single" w:sz="4" w:space="0" w:color="auto"/>
              <w:bottom w:val="single" w:sz="4" w:space="0" w:color="auto"/>
              <w:right w:val="single" w:sz="4" w:space="0" w:color="auto"/>
            </w:tcBorders>
            <w:vAlign w:val="center"/>
          </w:tcPr>
          <w:p w:rsidR="00E623DA" w:rsidRDefault="00E623DA" w:rsidP="00020759">
            <w:pPr>
              <w:widowControl w:val="0"/>
              <w:spacing w:after="80" w:line="276" w:lineRule="auto"/>
              <w:jc w:val="center"/>
              <w:rPr>
                <w:sz w:val="26"/>
                <w:szCs w:val="28"/>
                <w:lang w:val="pt-BR"/>
              </w:rPr>
            </w:pPr>
            <w:r>
              <w:rPr>
                <w:sz w:val="26"/>
                <w:szCs w:val="28"/>
                <w:lang w:val="pt-BR"/>
              </w:rPr>
              <w:t>Số lớp</w:t>
            </w:r>
          </w:p>
        </w:tc>
        <w:tc>
          <w:tcPr>
            <w:tcW w:w="1620" w:type="dxa"/>
            <w:tcBorders>
              <w:top w:val="single" w:sz="4" w:space="0" w:color="auto"/>
              <w:left w:val="single" w:sz="4" w:space="0" w:color="auto"/>
              <w:bottom w:val="single" w:sz="4" w:space="0" w:color="auto"/>
              <w:right w:val="single" w:sz="4" w:space="0" w:color="auto"/>
            </w:tcBorders>
            <w:vAlign w:val="center"/>
          </w:tcPr>
          <w:p w:rsidR="00E623DA" w:rsidRDefault="00E623DA" w:rsidP="00020759">
            <w:pPr>
              <w:spacing w:after="80" w:line="276" w:lineRule="auto"/>
              <w:jc w:val="center"/>
              <w:rPr>
                <w:bCs/>
                <w:color w:val="000000" w:themeColor="text1"/>
                <w:sz w:val="26"/>
                <w:szCs w:val="28"/>
                <w:lang w:val="pt-BR"/>
              </w:rPr>
            </w:pPr>
            <w:r>
              <w:rPr>
                <w:bCs/>
                <w:color w:val="000000" w:themeColor="text1"/>
                <w:sz w:val="26"/>
                <w:szCs w:val="28"/>
                <w:lang w:val="pt-BR"/>
              </w:rPr>
              <w:t>20</w:t>
            </w:r>
          </w:p>
        </w:tc>
        <w:tc>
          <w:tcPr>
            <w:tcW w:w="1398" w:type="dxa"/>
            <w:tcBorders>
              <w:top w:val="single" w:sz="4" w:space="0" w:color="auto"/>
              <w:left w:val="single" w:sz="4" w:space="0" w:color="auto"/>
              <w:bottom w:val="single" w:sz="4" w:space="0" w:color="auto"/>
              <w:right w:val="single" w:sz="4" w:space="0" w:color="auto"/>
            </w:tcBorders>
            <w:vAlign w:val="center"/>
          </w:tcPr>
          <w:p w:rsidR="00E623DA" w:rsidRPr="005903C9" w:rsidRDefault="00E623DA" w:rsidP="00020759">
            <w:pPr>
              <w:spacing w:after="80" w:line="276" w:lineRule="auto"/>
              <w:jc w:val="center"/>
              <w:rPr>
                <w:bCs/>
                <w:color w:val="000000"/>
                <w:sz w:val="28"/>
                <w:szCs w:val="28"/>
              </w:rPr>
            </w:pPr>
            <w:r>
              <w:rPr>
                <w:bCs/>
                <w:color w:val="000000"/>
                <w:sz w:val="28"/>
                <w:szCs w:val="28"/>
              </w:rPr>
              <w:t>21</w:t>
            </w:r>
          </w:p>
        </w:tc>
        <w:tc>
          <w:tcPr>
            <w:tcW w:w="1407" w:type="dxa"/>
            <w:tcBorders>
              <w:top w:val="single" w:sz="4" w:space="0" w:color="auto"/>
              <w:left w:val="single" w:sz="4" w:space="0" w:color="auto"/>
              <w:bottom w:val="single" w:sz="4" w:space="0" w:color="auto"/>
              <w:right w:val="single" w:sz="4" w:space="0" w:color="auto"/>
            </w:tcBorders>
            <w:vAlign w:val="center"/>
          </w:tcPr>
          <w:p w:rsidR="00E623DA" w:rsidRPr="005903C9" w:rsidRDefault="00E623DA" w:rsidP="00896CE9">
            <w:pPr>
              <w:spacing w:after="80" w:line="276" w:lineRule="auto"/>
              <w:jc w:val="center"/>
              <w:rPr>
                <w:bCs/>
                <w:color w:val="000000"/>
                <w:sz w:val="28"/>
                <w:szCs w:val="28"/>
              </w:rPr>
            </w:pPr>
            <w:r>
              <w:rPr>
                <w:bCs/>
                <w:color w:val="000000"/>
                <w:sz w:val="28"/>
                <w:szCs w:val="28"/>
              </w:rPr>
              <w:t>2</w:t>
            </w:r>
            <w:r w:rsidR="00896CE9">
              <w:rPr>
                <w:bCs/>
                <w:color w:val="000000"/>
                <w:sz w:val="28"/>
                <w:szCs w:val="28"/>
              </w:rPr>
              <w:t>2</w:t>
            </w:r>
          </w:p>
        </w:tc>
        <w:tc>
          <w:tcPr>
            <w:tcW w:w="1783" w:type="dxa"/>
            <w:tcBorders>
              <w:top w:val="single" w:sz="4" w:space="0" w:color="auto"/>
              <w:left w:val="single" w:sz="4" w:space="0" w:color="auto"/>
              <w:bottom w:val="single" w:sz="4" w:space="0" w:color="auto"/>
              <w:right w:val="single" w:sz="4" w:space="0" w:color="auto"/>
            </w:tcBorders>
            <w:vAlign w:val="center"/>
          </w:tcPr>
          <w:p w:rsidR="00E623DA" w:rsidRPr="005903C9" w:rsidRDefault="00E623DA" w:rsidP="00020759">
            <w:pPr>
              <w:spacing w:after="80" w:line="276" w:lineRule="auto"/>
              <w:jc w:val="center"/>
              <w:rPr>
                <w:bCs/>
                <w:color w:val="000000"/>
                <w:sz w:val="28"/>
                <w:szCs w:val="28"/>
              </w:rPr>
            </w:pPr>
            <w:r>
              <w:rPr>
                <w:bCs/>
                <w:color w:val="000000"/>
                <w:sz w:val="28"/>
                <w:szCs w:val="28"/>
              </w:rPr>
              <w:t>25</w:t>
            </w:r>
          </w:p>
        </w:tc>
        <w:tc>
          <w:tcPr>
            <w:tcW w:w="1544" w:type="dxa"/>
            <w:tcBorders>
              <w:top w:val="single" w:sz="4" w:space="0" w:color="auto"/>
              <w:left w:val="single" w:sz="4" w:space="0" w:color="auto"/>
              <w:bottom w:val="single" w:sz="4" w:space="0" w:color="auto"/>
              <w:right w:val="single" w:sz="4" w:space="0" w:color="auto"/>
            </w:tcBorders>
            <w:vAlign w:val="center"/>
          </w:tcPr>
          <w:p w:rsidR="00E623DA" w:rsidRPr="005903C9" w:rsidRDefault="00E623DA" w:rsidP="00020759">
            <w:pPr>
              <w:spacing w:after="80" w:line="276" w:lineRule="auto"/>
              <w:jc w:val="center"/>
              <w:rPr>
                <w:color w:val="000000"/>
                <w:sz w:val="28"/>
                <w:szCs w:val="28"/>
              </w:rPr>
            </w:pPr>
            <w:r>
              <w:rPr>
                <w:color w:val="000000"/>
                <w:sz w:val="28"/>
                <w:szCs w:val="28"/>
              </w:rPr>
              <w:t>28</w:t>
            </w:r>
          </w:p>
        </w:tc>
      </w:tr>
    </w:tbl>
    <w:p w:rsidR="0064488C" w:rsidRPr="00A915CC" w:rsidRDefault="0064488C" w:rsidP="00020759">
      <w:pPr>
        <w:spacing w:after="80" w:line="276" w:lineRule="auto"/>
        <w:jc w:val="both"/>
        <w:rPr>
          <w:sz w:val="26"/>
          <w:szCs w:val="28"/>
          <w:lang w:val="nl-NL"/>
        </w:rPr>
      </w:pPr>
    </w:p>
    <w:p w:rsidR="0014470C" w:rsidRPr="00A915CC" w:rsidRDefault="0014470C" w:rsidP="00020759">
      <w:pPr>
        <w:spacing w:after="80" w:line="276" w:lineRule="auto"/>
        <w:jc w:val="both"/>
        <w:rPr>
          <w:sz w:val="26"/>
          <w:szCs w:val="28"/>
          <w:lang w:val="nl-NL"/>
        </w:rPr>
      </w:pPr>
      <w:r w:rsidRPr="00A915CC">
        <w:rPr>
          <w:b/>
          <w:sz w:val="26"/>
          <w:szCs w:val="28"/>
          <w:lang w:val="nl-NL"/>
        </w:rPr>
        <w:t>Chất lượng giáo dục toàn diện của trường trong những năm gần đây</w:t>
      </w:r>
      <w:r w:rsidRPr="00A915CC">
        <w:rPr>
          <w:sz w:val="26"/>
          <w:szCs w:val="28"/>
          <w:lang w:val="nl-NL"/>
        </w:rPr>
        <w:t>:</w:t>
      </w:r>
    </w:p>
    <w:p w:rsidR="0014470C" w:rsidRPr="00A915CC" w:rsidRDefault="0014470C" w:rsidP="00020759">
      <w:pPr>
        <w:spacing w:after="80" w:line="276" w:lineRule="auto"/>
        <w:jc w:val="both"/>
        <w:rPr>
          <w:b/>
          <w:sz w:val="26"/>
          <w:szCs w:val="28"/>
          <w:lang w:val="nl-NL"/>
        </w:rPr>
      </w:pPr>
      <w:r>
        <w:rPr>
          <w:b/>
          <w:sz w:val="26"/>
          <w:szCs w:val="28"/>
          <w:lang w:val="nl-NL"/>
        </w:rPr>
        <w:t xml:space="preserve">           </w:t>
      </w:r>
      <w:r w:rsidRPr="00A915CC">
        <w:rPr>
          <w:b/>
          <w:sz w:val="26"/>
          <w:szCs w:val="28"/>
          <w:lang w:val="nl-NL"/>
        </w:rPr>
        <w:t>Hạnh kiểm</w:t>
      </w:r>
    </w:p>
    <w:tbl>
      <w:tblPr>
        <w:tblW w:w="9180" w:type="dxa"/>
        <w:tblInd w:w="198" w:type="dxa"/>
        <w:tblLayout w:type="fixed"/>
        <w:tblLook w:val="0000" w:firstRow="0" w:lastRow="0" w:firstColumn="0" w:lastColumn="0" w:noHBand="0" w:noVBand="0"/>
      </w:tblPr>
      <w:tblGrid>
        <w:gridCol w:w="1894"/>
        <w:gridCol w:w="1005"/>
        <w:gridCol w:w="769"/>
        <w:gridCol w:w="940"/>
        <w:gridCol w:w="769"/>
        <w:gridCol w:w="940"/>
        <w:gridCol w:w="613"/>
        <w:gridCol w:w="720"/>
        <w:gridCol w:w="720"/>
        <w:gridCol w:w="810"/>
      </w:tblGrid>
      <w:tr w:rsidR="00C84576" w:rsidRPr="00C84576" w:rsidTr="00C84576">
        <w:trPr>
          <w:trHeight w:val="503"/>
        </w:trPr>
        <w:tc>
          <w:tcPr>
            <w:tcW w:w="189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Năm học</w:t>
            </w:r>
          </w:p>
        </w:tc>
        <w:tc>
          <w:tcPr>
            <w:tcW w:w="100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Tổng số HS</w:t>
            </w:r>
          </w:p>
        </w:tc>
        <w:tc>
          <w:tcPr>
            <w:tcW w:w="170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XL Tốt</w:t>
            </w:r>
          </w:p>
        </w:tc>
        <w:tc>
          <w:tcPr>
            <w:tcW w:w="170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XL Khá</w:t>
            </w:r>
          </w:p>
        </w:tc>
        <w:tc>
          <w:tcPr>
            <w:tcW w:w="133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XL TB</w:t>
            </w:r>
          </w:p>
        </w:tc>
        <w:tc>
          <w:tcPr>
            <w:tcW w:w="153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XL Yếu</w:t>
            </w:r>
          </w:p>
        </w:tc>
      </w:tr>
      <w:tr w:rsidR="00C84576" w:rsidRPr="00C84576" w:rsidTr="00C84576">
        <w:trPr>
          <w:trHeight w:val="600"/>
        </w:trPr>
        <w:tc>
          <w:tcPr>
            <w:tcW w:w="189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rPr>
                <w:sz w:val="26"/>
                <w:szCs w:val="28"/>
              </w:rPr>
            </w:pPr>
          </w:p>
        </w:tc>
        <w:tc>
          <w:tcPr>
            <w:tcW w:w="100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rPr>
                <w:sz w:val="26"/>
                <w:szCs w:val="28"/>
              </w:rPr>
            </w:pPr>
          </w:p>
        </w:tc>
        <w:tc>
          <w:tcPr>
            <w:tcW w:w="7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SL</w:t>
            </w:r>
          </w:p>
        </w:tc>
        <w:tc>
          <w:tcPr>
            <w:tcW w:w="9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w:t>
            </w:r>
          </w:p>
        </w:tc>
        <w:tc>
          <w:tcPr>
            <w:tcW w:w="7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SL</w:t>
            </w:r>
          </w:p>
        </w:tc>
        <w:tc>
          <w:tcPr>
            <w:tcW w:w="9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SL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SL</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470C" w:rsidRPr="00C84576" w:rsidRDefault="0014470C" w:rsidP="00020759">
            <w:pPr>
              <w:autoSpaceDE w:val="0"/>
              <w:autoSpaceDN w:val="0"/>
              <w:adjustRightInd w:val="0"/>
              <w:spacing w:after="80" w:line="276" w:lineRule="auto"/>
              <w:jc w:val="center"/>
              <w:rPr>
                <w:sz w:val="26"/>
                <w:szCs w:val="28"/>
              </w:rPr>
            </w:pPr>
            <w:r w:rsidRPr="00C84576">
              <w:rPr>
                <w:bCs/>
                <w:sz w:val="26"/>
                <w:szCs w:val="28"/>
              </w:rPr>
              <w:t>%</w:t>
            </w:r>
          </w:p>
        </w:tc>
      </w:tr>
      <w:tr w:rsidR="00C84576" w:rsidRPr="00C84576" w:rsidTr="00C84576">
        <w:trPr>
          <w:trHeight w:val="1"/>
        </w:trPr>
        <w:tc>
          <w:tcPr>
            <w:tcW w:w="18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autoSpaceDE w:val="0"/>
              <w:autoSpaceDN w:val="0"/>
              <w:adjustRightInd w:val="0"/>
              <w:spacing w:after="80" w:line="276" w:lineRule="auto"/>
              <w:jc w:val="center"/>
              <w:rPr>
                <w:sz w:val="28"/>
                <w:szCs w:val="28"/>
              </w:rPr>
            </w:pPr>
            <w:r w:rsidRPr="00C84576">
              <w:rPr>
                <w:sz w:val="28"/>
                <w:szCs w:val="28"/>
              </w:rPr>
              <w:t>2017 – 2018</w:t>
            </w:r>
          </w:p>
        </w:tc>
        <w:tc>
          <w:tcPr>
            <w:tcW w:w="10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autoSpaceDE w:val="0"/>
              <w:autoSpaceDN w:val="0"/>
              <w:adjustRightInd w:val="0"/>
              <w:spacing w:after="80" w:line="276" w:lineRule="auto"/>
              <w:jc w:val="center"/>
              <w:rPr>
                <w:sz w:val="28"/>
                <w:szCs w:val="28"/>
              </w:rPr>
            </w:pPr>
            <w:r w:rsidRPr="00C84576">
              <w:rPr>
                <w:sz w:val="28"/>
                <w:szCs w:val="28"/>
              </w:rPr>
              <w:t>663</w:t>
            </w:r>
          </w:p>
        </w:tc>
        <w:tc>
          <w:tcPr>
            <w:tcW w:w="7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554</w:t>
            </w:r>
          </w:p>
        </w:tc>
        <w:tc>
          <w:tcPr>
            <w:tcW w:w="9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83.6</w:t>
            </w:r>
          </w:p>
        </w:tc>
        <w:tc>
          <w:tcPr>
            <w:tcW w:w="7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105</w:t>
            </w:r>
          </w:p>
        </w:tc>
        <w:tc>
          <w:tcPr>
            <w:tcW w:w="9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15.8</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4</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0.6</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0</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0.0</w:t>
            </w:r>
          </w:p>
        </w:tc>
      </w:tr>
      <w:tr w:rsidR="00C84576" w:rsidRPr="00C84576" w:rsidTr="00C84576">
        <w:trPr>
          <w:trHeight w:val="1"/>
        </w:trPr>
        <w:tc>
          <w:tcPr>
            <w:tcW w:w="18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autoSpaceDE w:val="0"/>
              <w:autoSpaceDN w:val="0"/>
              <w:adjustRightInd w:val="0"/>
              <w:spacing w:after="80" w:line="276" w:lineRule="auto"/>
              <w:jc w:val="center"/>
              <w:rPr>
                <w:sz w:val="28"/>
                <w:szCs w:val="28"/>
              </w:rPr>
            </w:pPr>
            <w:r w:rsidRPr="00C84576">
              <w:rPr>
                <w:sz w:val="28"/>
                <w:szCs w:val="28"/>
              </w:rPr>
              <w:t>2018 – 2019</w:t>
            </w:r>
          </w:p>
        </w:tc>
        <w:tc>
          <w:tcPr>
            <w:tcW w:w="10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683</w:t>
            </w:r>
          </w:p>
        </w:tc>
        <w:tc>
          <w:tcPr>
            <w:tcW w:w="7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600</w:t>
            </w:r>
          </w:p>
        </w:tc>
        <w:tc>
          <w:tcPr>
            <w:tcW w:w="9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87.85</w:t>
            </w:r>
          </w:p>
        </w:tc>
        <w:tc>
          <w:tcPr>
            <w:tcW w:w="7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79</w:t>
            </w:r>
          </w:p>
        </w:tc>
        <w:tc>
          <w:tcPr>
            <w:tcW w:w="9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11.57</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4</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0.59</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164916" w:rsidP="00164916">
            <w:pPr>
              <w:jc w:val="center"/>
              <w:rPr>
                <w:sz w:val="28"/>
                <w:szCs w:val="28"/>
              </w:rPr>
            </w:pPr>
            <w:r w:rsidRPr="00C84576">
              <w:rPr>
                <w:sz w:val="28"/>
                <w:szCs w:val="28"/>
              </w:rPr>
              <w:t>0</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4916" w:rsidRPr="00C84576" w:rsidRDefault="00C84576" w:rsidP="00164916">
            <w:pPr>
              <w:jc w:val="center"/>
              <w:rPr>
                <w:sz w:val="28"/>
                <w:szCs w:val="28"/>
              </w:rPr>
            </w:pPr>
            <w:r>
              <w:rPr>
                <w:sz w:val="28"/>
                <w:szCs w:val="28"/>
              </w:rPr>
              <w:t>0.0</w:t>
            </w:r>
          </w:p>
        </w:tc>
      </w:tr>
      <w:tr w:rsidR="00C84576" w:rsidRPr="00C84576" w:rsidTr="00C84576">
        <w:trPr>
          <w:trHeight w:val="1"/>
        </w:trPr>
        <w:tc>
          <w:tcPr>
            <w:tcW w:w="18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autoSpaceDE w:val="0"/>
              <w:autoSpaceDN w:val="0"/>
              <w:adjustRightInd w:val="0"/>
              <w:spacing w:after="80" w:line="276" w:lineRule="auto"/>
              <w:jc w:val="center"/>
              <w:rPr>
                <w:sz w:val="28"/>
                <w:szCs w:val="28"/>
              </w:rPr>
            </w:pPr>
            <w:r w:rsidRPr="00C84576">
              <w:rPr>
                <w:sz w:val="28"/>
                <w:szCs w:val="28"/>
              </w:rPr>
              <w:t>2019 – 2020</w:t>
            </w:r>
          </w:p>
        </w:tc>
        <w:tc>
          <w:tcPr>
            <w:tcW w:w="10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spacing w:after="80" w:line="276" w:lineRule="auto"/>
              <w:jc w:val="center"/>
              <w:rPr>
                <w:sz w:val="28"/>
                <w:szCs w:val="28"/>
              </w:rPr>
            </w:pPr>
            <w:r w:rsidRPr="00C84576">
              <w:rPr>
                <w:sz w:val="28"/>
                <w:szCs w:val="28"/>
              </w:rPr>
              <w:t>692</w:t>
            </w:r>
          </w:p>
        </w:tc>
        <w:tc>
          <w:tcPr>
            <w:tcW w:w="7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spacing w:after="80" w:line="276" w:lineRule="auto"/>
              <w:jc w:val="center"/>
              <w:rPr>
                <w:sz w:val="28"/>
                <w:szCs w:val="28"/>
              </w:rPr>
            </w:pPr>
            <w:r w:rsidRPr="00C84576">
              <w:rPr>
                <w:sz w:val="28"/>
                <w:szCs w:val="28"/>
              </w:rPr>
              <w:t>573</w:t>
            </w:r>
          </w:p>
        </w:tc>
        <w:tc>
          <w:tcPr>
            <w:tcW w:w="9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spacing w:after="80" w:line="276" w:lineRule="auto"/>
              <w:jc w:val="center"/>
              <w:rPr>
                <w:sz w:val="28"/>
                <w:szCs w:val="28"/>
              </w:rPr>
            </w:pPr>
            <w:r w:rsidRPr="00C84576">
              <w:rPr>
                <w:sz w:val="28"/>
                <w:szCs w:val="28"/>
              </w:rPr>
              <w:t>82.8</w:t>
            </w:r>
          </w:p>
        </w:tc>
        <w:tc>
          <w:tcPr>
            <w:tcW w:w="7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spacing w:after="80" w:line="276" w:lineRule="auto"/>
              <w:jc w:val="center"/>
              <w:rPr>
                <w:sz w:val="28"/>
                <w:szCs w:val="28"/>
              </w:rPr>
            </w:pPr>
            <w:r w:rsidRPr="00C84576">
              <w:rPr>
                <w:sz w:val="28"/>
                <w:szCs w:val="28"/>
              </w:rPr>
              <w:t>116</w:t>
            </w:r>
          </w:p>
        </w:tc>
        <w:tc>
          <w:tcPr>
            <w:tcW w:w="9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spacing w:after="80" w:line="276" w:lineRule="auto"/>
              <w:jc w:val="center"/>
              <w:rPr>
                <w:sz w:val="28"/>
                <w:szCs w:val="28"/>
              </w:rPr>
            </w:pPr>
            <w:r w:rsidRPr="00C84576">
              <w:rPr>
                <w:sz w:val="28"/>
                <w:szCs w:val="28"/>
              </w:rPr>
              <w:t>16.8</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spacing w:after="80" w:line="276" w:lineRule="auto"/>
              <w:jc w:val="center"/>
              <w:rPr>
                <w:sz w:val="28"/>
                <w:szCs w:val="28"/>
              </w:rPr>
            </w:pPr>
            <w:r w:rsidRPr="00C84576">
              <w:rPr>
                <w:sz w:val="28"/>
                <w:szCs w:val="28"/>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spacing w:after="80" w:line="276" w:lineRule="auto"/>
              <w:jc w:val="center"/>
              <w:rPr>
                <w:sz w:val="28"/>
                <w:szCs w:val="28"/>
              </w:rPr>
            </w:pPr>
            <w:r w:rsidRPr="00C84576">
              <w:rPr>
                <w:sz w:val="28"/>
                <w:szCs w:val="28"/>
              </w:rPr>
              <w:t>0.4</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spacing w:after="80" w:line="276" w:lineRule="auto"/>
              <w:jc w:val="center"/>
              <w:rPr>
                <w:sz w:val="28"/>
                <w:szCs w:val="28"/>
              </w:rPr>
            </w:pPr>
            <w:r w:rsidRPr="00C84576">
              <w:rPr>
                <w:sz w:val="28"/>
                <w:szCs w:val="28"/>
              </w:rPr>
              <w:t>0</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47651" w:rsidRPr="00C84576" w:rsidRDefault="00647651" w:rsidP="00164916">
            <w:pPr>
              <w:spacing w:after="80" w:line="276" w:lineRule="auto"/>
              <w:jc w:val="center"/>
              <w:rPr>
                <w:sz w:val="28"/>
                <w:szCs w:val="28"/>
              </w:rPr>
            </w:pPr>
            <w:r w:rsidRPr="00C84576">
              <w:rPr>
                <w:sz w:val="28"/>
                <w:szCs w:val="28"/>
              </w:rPr>
              <w:t>0.0</w:t>
            </w:r>
          </w:p>
        </w:tc>
      </w:tr>
    </w:tbl>
    <w:p w:rsidR="00164916" w:rsidRPr="00164916" w:rsidRDefault="00164916" w:rsidP="00020759">
      <w:pPr>
        <w:autoSpaceDE w:val="0"/>
        <w:autoSpaceDN w:val="0"/>
        <w:adjustRightInd w:val="0"/>
        <w:spacing w:after="80" w:line="276" w:lineRule="auto"/>
        <w:ind w:firstLine="680"/>
        <w:jc w:val="both"/>
        <w:rPr>
          <w:b/>
          <w:bCs/>
          <w:i/>
          <w:iCs/>
          <w:sz w:val="16"/>
          <w:szCs w:val="28"/>
        </w:rPr>
      </w:pPr>
    </w:p>
    <w:p w:rsidR="0014470C" w:rsidRPr="00164916" w:rsidRDefault="00020759" w:rsidP="00020759">
      <w:pPr>
        <w:autoSpaceDE w:val="0"/>
        <w:autoSpaceDN w:val="0"/>
        <w:adjustRightInd w:val="0"/>
        <w:spacing w:after="80" w:line="276" w:lineRule="auto"/>
        <w:ind w:firstLine="680"/>
        <w:jc w:val="both"/>
        <w:rPr>
          <w:b/>
          <w:bCs/>
          <w:i/>
          <w:iCs/>
          <w:sz w:val="28"/>
          <w:szCs w:val="28"/>
          <w:lang w:val="vi-VN"/>
        </w:rPr>
      </w:pPr>
      <w:r w:rsidRPr="00164916">
        <w:rPr>
          <w:b/>
          <w:bCs/>
          <w:i/>
          <w:iCs/>
          <w:sz w:val="28"/>
          <w:szCs w:val="28"/>
        </w:rPr>
        <w:lastRenderedPageBreak/>
        <w:t>K</w:t>
      </w:r>
      <w:r w:rsidR="0014470C" w:rsidRPr="00164916">
        <w:rPr>
          <w:b/>
          <w:bCs/>
          <w:i/>
          <w:iCs/>
          <w:sz w:val="28"/>
          <w:szCs w:val="28"/>
          <w:lang w:val="vi-VN"/>
        </w:rPr>
        <w:t xml:space="preserve">ết quả xếp loại học lực </w:t>
      </w:r>
    </w:p>
    <w:tbl>
      <w:tblPr>
        <w:tblStyle w:val="TableGrid"/>
        <w:tblW w:w="9226" w:type="dxa"/>
        <w:tblLayout w:type="fixed"/>
        <w:tblLook w:val="0000" w:firstRow="0" w:lastRow="0" w:firstColumn="0" w:lastColumn="0" w:noHBand="0" w:noVBand="0"/>
      </w:tblPr>
      <w:tblGrid>
        <w:gridCol w:w="1440"/>
        <w:gridCol w:w="699"/>
        <w:gridCol w:w="670"/>
        <w:gridCol w:w="701"/>
        <w:gridCol w:w="737"/>
        <w:gridCol w:w="793"/>
        <w:gridCol w:w="758"/>
        <w:gridCol w:w="772"/>
        <w:gridCol w:w="630"/>
        <w:gridCol w:w="663"/>
        <w:gridCol w:w="630"/>
        <w:gridCol w:w="733"/>
      </w:tblGrid>
      <w:tr w:rsidR="00C84576" w:rsidRPr="00C84576" w:rsidTr="00C84576">
        <w:trPr>
          <w:trHeight w:val="1"/>
        </w:trPr>
        <w:tc>
          <w:tcPr>
            <w:tcW w:w="1440" w:type="dxa"/>
            <w:vMerge w:val="restart"/>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Năm học</w:t>
            </w:r>
          </w:p>
        </w:tc>
        <w:tc>
          <w:tcPr>
            <w:tcW w:w="699" w:type="dxa"/>
            <w:vMerge w:val="restart"/>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Số HS</w:t>
            </w:r>
          </w:p>
        </w:tc>
        <w:tc>
          <w:tcPr>
            <w:tcW w:w="1371" w:type="dxa"/>
            <w:gridSpan w:val="2"/>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Giỏi</w:t>
            </w:r>
          </w:p>
        </w:tc>
        <w:tc>
          <w:tcPr>
            <w:tcW w:w="1530" w:type="dxa"/>
            <w:gridSpan w:val="2"/>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Khá</w:t>
            </w:r>
          </w:p>
        </w:tc>
        <w:tc>
          <w:tcPr>
            <w:tcW w:w="1530" w:type="dxa"/>
            <w:gridSpan w:val="2"/>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TB</w:t>
            </w:r>
          </w:p>
        </w:tc>
        <w:tc>
          <w:tcPr>
            <w:tcW w:w="1293" w:type="dxa"/>
            <w:gridSpan w:val="2"/>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Yếu</w:t>
            </w:r>
          </w:p>
        </w:tc>
        <w:tc>
          <w:tcPr>
            <w:tcW w:w="1363" w:type="dxa"/>
            <w:gridSpan w:val="2"/>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Kém</w:t>
            </w:r>
          </w:p>
        </w:tc>
      </w:tr>
      <w:tr w:rsidR="00C84576" w:rsidRPr="00C84576" w:rsidTr="00C84576">
        <w:trPr>
          <w:trHeight w:val="1"/>
        </w:trPr>
        <w:tc>
          <w:tcPr>
            <w:tcW w:w="1440" w:type="dxa"/>
            <w:vMerge/>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p>
        </w:tc>
        <w:tc>
          <w:tcPr>
            <w:tcW w:w="699" w:type="dxa"/>
            <w:vMerge/>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p>
        </w:tc>
        <w:tc>
          <w:tcPr>
            <w:tcW w:w="670"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TS</w:t>
            </w:r>
          </w:p>
        </w:tc>
        <w:tc>
          <w:tcPr>
            <w:tcW w:w="701"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w:t>
            </w:r>
          </w:p>
        </w:tc>
        <w:tc>
          <w:tcPr>
            <w:tcW w:w="737"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TS</w:t>
            </w:r>
          </w:p>
        </w:tc>
        <w:tc>
          <w:tcPr>
            <w:tcW w:w="793"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w:t>
            </w:r>
          </w:p>
        </w:tc>
        <w:tc>
          <w:tcPr>
            <w:tcW w:w="758"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TS</w:t>
            </w:r>
          </w:p>
        </w:tc>
        <w:tc>
          <w:tcPr>
            <w:tcW w:w="772"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w:t>
            </w:r>
          </w:p>
        </w:tc>
        <w:tc>
          <w:tcPr>
            <w:tcW w:w="630"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TS</w:t>
            </w:r>
          </w:p>
        </w:tc>
        <w:tc>
          <w:tcPr>
            <w:tcW w:w="663"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w:t>
            </w:r>
          </w:p>
        </w:tc>
        <w:tc>
          <w:tcPr>
            <w:tcW w:w="630"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TS</w:t>
            </w:r>
          </w:p>
        </w:tc>
        <w:tc>
          <w:tcPr>
            <w:tcW w:w="733" w:type="dxa"/>
            <w:vAlign w:val="center"/>
          </w:tcPr>
          <w:p w:rsidR="0014470C" w:rsidRPr="00C84576" w:rsidRDefault="0014470C" w:rsidP="00C84576">
            <w:pPr>
              <w:autoSpaceDE w:val="0"/>
              <w:autoSpaceDN w:val="0"/>
              <w:adjustRightInd w:val="0"/>
              <w:spacing w:after="80" w:line="276" w:lineRule="auto"/>
              <w:jc w:val="center"/>
              <w:rPr>
                <w:rFonts w:ascii="Calibri" w:hAnsi="Calibri" w:cs="Calibri"/>
                <w:sz w:val="28"/>
                <w:szCs w:val="28"/>
              </w:rPr>
            </w:pPr>
            <w:r w:rsidRPr="00C84576">
              <w:rPr>
                <w:bCs/>
                <w:sz w:val="28"/>
                <w:szCs w:val="28"/>
              </w:rPr>
              <w:t>%</w:t>
            </w:r>
          </w:p>
        </w:tc>
      </w:tr>
      <w:tr w:rsidR="00C84576" w:rsidRPr="00C84576" w:rsidTr="00C84576">
        <w:trPr>
          <w:trHeight w:val="1"/>
        </w:trPr>
        <w:tc>
          <w:tcPr>
            <w:tcW w:w="1440" w:type="dxa"/>
            <w:vAlign w:val="center"/>
          </w:tcPr>
          <w:p w:rsidR="00164916" w:rsidRPr="00C84576" w:rsidRDefault="00164916" w:rsidP="00C84576">
            <w:pPr>
              <w:autoSpaceDE w:val="0"/>
              <w:autoSpaceDN w:val="0"/>
              <w:adjustRightInd w:val="0"/>
              <w:spacing w:after="80" w:line="276" w:lineRule="auto"/>
              <w:jc w:val="center"/>
              <w:rPr>
                <w:rFonts w:ascii=".VnArial Narrow" w:hAnsi=".VnArial Narrow"/>
              </w:rPr>
            </w:pPr>
            <w:r w:rsidRPr="00C84576">
              <w:rPr>
                <w:rFonts w:ascii=".VnArial Narrow" w:hAnsi=".VnArial Narrow"/>
              </w:rPr>
              <w:t>2017 – 2018</w:t>
            </w:r>
          </w:p>
        </w:tc>
        <w:tc>
          <w:tcPr>
            <w:tcW w:w="699" w:type="dxa"/>
            <w:vAlign w:val="center"/>
          </w:tcPr>
          <w:p w:rsidR="00164916" w:rsidRPr="00C84576" w:rsidRDefault="00164916" w:rsidP="00C84576">
            <w:pPr>
              <w:jc w:val="center"/>
              <w:rPr>
                <w:rFonts w:ascii=".VnArial Narrow" w:hAnsi=".VnArial Narrow"/>
              </w:rPr>
            </w:pPr>
            <w:r w:rsidRPr="00C84576">
              <w:rPr>
                <w:rFonts w:ascii=".VnArial Narrow" w:hAnsi=".VnArial Narrow"/>
              </w:rPr>
              <w:t>663</w:t>
            </w:r>
          </w:p>
        </w:tc>
        <w:tc>
          <w:tcPr>
            <w:tcW w:w="670" w:type="dxa"/>
            <w:vAlign w:val="center"/>
          </w:tcPr>
          <w:p w:rsidR="00164916" w:rsidRPr="00C84576" w:rsidRDefault="00164916" w:rsidP="00C84576">
            <w:pPr>
              <w:jc w:val="center"/>
              <w:rPr>
                <w:rFonts w:ascii=".VnArial Narrow" w:hAnsi=".VnArial Narrow"/>
              </w:rPr>
            </w:pPr>
            <w:r w:rsidRPr="00C84576">
              <w:rPr>
                <w:rFonts w:ascii=".VnArial Narrow" w:hAnsi=".VnArial Narrow"/>
              </w:rPr>
              <w:t>55</w:t>
            </w:r>
          </w:p>
        </w:tc>
        <w:tc>
          <w:tcPr>
            <w:tcW w:w="701" w:type="dxa"/>
            <w:vAlign w:val="center"/>
          </w:tcPr>
          <w:p w:rsidR="00164916" w:rsidRPr="00C84576" w:rsidRDefault="00164916" w:rsidP="00C84576">
            <w:pPr>
              <w:jc w:val="center"/>
              <w:rPr>
                <w:rFonts w:ascii=".VnArial Narrow" w:hAnsi=".VnArial Narrow"/>
              </w:rPr>
            </w:pPr>
            <w:r w:rsidRPr="00C84576">
              <w:rPr>
                <w:rFonts w:ascii=".VnArial Narrow" w:hAnsi=".VnArial Narrow"/>
              </w:rPr>
              <w:t>8.3</w:t>
            </w:r>
          </w:p>
        </w:tc>
        <w:tc>
          <w:tcPr>
            <w:tcW w:w="737" w:type="dxa"/>
            <w:vAlign w:val="center"/>
          </w:tcPr>
          <w:p w:rsidR="00164916" w:rsidRPr="00C84576" w:rsidRDefault="00164916" w:rsidP="00C84576">
            <w:pPr>
              <w:jc w:val="center"/>
              <w:rPr>
                <w:rFonts w:ascii=".VnArial Narrow" w:hAnsi=".VnArial Narrow"/>
              </w:rPr>
            </w:pPr>
            <w:r w:rsidRPr="00C84576">
              <w:rPr>
                <w:rFonts w:ascii=".VnArial Narrow" w:hAnsi=".VnArial Narrow"/>
              </w:rPr>
              <w:t>246</w:t>
            </w:r>
          </w:p>
        </w:tc>
        <w:tc>
          <w:tcPr>
            <w:tcW w:w="793" w:type="dxa"/>
            <w:vAlign w:val="center"/>
          </w:tcPr>
          <w:p w:rsidR="00164916" w:rsidRPr="00C84576" w:rsidRDefault="00164916" w:rsidP="00C84576">
            <w:pPr>
              <w:jc w:val="center"/>
              <w:rPr>
                <w:rFonts w:ascii=".VnArial Narrow" w:hAnsi=".VnArial Narrow"/>
              </w:rPr>
            </w:pPr>
            <w:r w:rsidRPr="00C84576">
              <w:rPr>
                <w:rFonts w:ascii=".VnArial Narrow" w:hAnsi=".VnArial Narrow"/>
              </w:rPr>
              <w:t>37.1</w:t>
            </w:r>
          </w:p>
        </w:tc>
        <w:tc>
          <w:tcPr>
            <w:tcW w:w="758" w:type="dxa"/>
            <w:vAlign w:val="center"/>
          </w:tcPr>
          <w:p w:rsidR="00164916" w:rsidRPr="00C84576" w:rsidRDefault="00164916" w:rsidP="00C84576">
            <w:pPr>
              <w:jc w:val="center"/>
              <w:rPr>
                <w:rFonts w:ascii=".VnArial Narrow" w:hAnsi=".VnArial Narrow"/>
              </w:rPr>
            </w:pPr>
            <w:r w:rsidRPr="00C84576">
              <w:rPr>
                <w:rFonts w:ascii=".VnArial Narrow" w:hAnsi=".VnArial Narrow"/>
              </w:rPr>
              <w:t>306</w:t>
            </w:r>
          </w:p>
        </w:tc>
        <w:tc>
          <w:tcPr>
            <w:tcW w:w="772" w:type="dxa"/>
            <w:vAlign w:val="center"/>
          </w:tcPr>
          <w:p w:rsidR="00164916" w:rsidRPr="00C84576" w:rsidRDefault="00164916" w:rsidP="00C84576">
            <w:pPr>
              <w:jc w:val="center"/>
              <w:rPr>
                <w:rFonts w:ascii=".VnArial Narrow" w:hAnsi=".VnArial Narrow"/>
              </w:rPr>
            </w:pPr>
            <w:r w:rsidRPr="00C84576">
              <w:rPr>
                <w:rFonts w:ascii=".VnArial Narrow" w:hAnsi=".VnArial Narrow"/>
              </w:rPr>
              <w:t>46.2</w:t>
            </w:r>
          </w:p>
        </w:tc>
        <w:tc>
          <w:tcPr>
            <w:tcW w:w="630" w:type="dxa"/>
            <w:vAlign w:val="center"/>
          </w:tcPr>
          <w:p w:rsidR="00164916" w:rsidRPr="00C84576" w:rsidRDefault="00164916" w:rsidP="00C84576">
            <w:pPr>
              <w:jc w:val="center"/>
              <w:rPr>
                <w:rFonts w:ascii=".VnArial Narrow" w:hAnsi=".VnArial Narrow"/>
              </w:rPr>
            </w:pPr>
            <w:r w:rsidRPr="00C84576">
              <w:rPr>
                <w:rFonts w:ascii=".VnArial Narrow" w:hAnsi=".VnArial Narrow"/>
              </w:rPr>
              <w:t>56</w:t>
            </w:r>
          </w:p>
        </w:tc>
        <w:tc>
          <w:tcPr>
            <w:tcW w:w="663" w:type="dxa"/>
            <w:vAlign w:val="center"/>
          </w:tcPr>
          <w:p w:rsidR="00164916" w:rsidRPr="00C84576" w:rsidRDefault="00164916" w:rsidP="00C84576">
            <w:pPr>
              <w:jc w:val="center"/>
              <w:rPr>
                <w:rFonts w:ascii=".VnArial Narrow" w:hAnsi=".VnArial Narrow"/>
              </w:rPr>
            </w:pPr>
            <w:r w:rsidRPr="00C84576">
              <w:rPr>
                <w:rFonts w:ascii=".VnArial Narrow" w:hAnsi=".VnArial Narrow"/>
              </w:rPr>
              <w:t>8.4</w:t>
            </w:r>
          </w:p>
        </w:tc>
        <w:tc>
          <w:tcPr>
            <w:tcW w:w="630" w:type="dxa"/>
            <w:vAlign w:val="center"/>
          </w:tcPr>
          <w:p w:rsidR="00164916" w:rsidRPr="00C84576" w:rsidRDefault="00164916" w:rsidP="00C84576">
            <w:pPr>
              <w:jc w:val="center"/>
              <w:rPr>
                <w:rFonts w:ascii=".VnArial Narrow" w:hAnsi=".VnArial Narrow"/>
              </w:rPr>
            </w:pPr>
            <w:r w:rsidRPr="00C84576">
              <w:rPr>
                <w:rFonts w:ascii=".VnArial Narrow" w:hAnsi=".VnArial Narrow"/>
              </w:rPr>
              <w:t>0</w:t>
            </w:r>
          </w:p>
        </w:tc>
        <w:tc>
          <w:tcPr>
            <w:tcW w:w="733" w:type="dxa"/>
            <w:vAlign w:val="center"/>
          </w:tcPr>
          <w:p w:rsidR="00164916" w:rsidRPr="00C84576" w:rsidRDefault="00164916" w:rsidP="00C84576">
            <w:pPr>
              <w:jc w:val="center"/>
              <w:rPr>
                <w:rFonts w:ascii=".VnArial Narrow" w:hAnsi=".VnArial Narrow"/>
              </w:rPr>
            </w:pPr>
            <w:r w:rsidRPr="00C84576">
              <w:rPr>
                <w:rFonts w:ascii=".VnArial Narrow" w:hAnsi=".VnArial Narrow"/>
              </w:rPr>
              <w:t>0.0</w:t>
            </w:r>
          </w:p>
        </w:tc>
      </w:tr>
      <w:tr w:rsidR="00C84576" w:rsidRPr="00C84576" w:rsidTr="00C84576">
        <w:trPr>
          <w:trHeight w:val="1"/>
        </w:trPr>
        <w:tc>
          <w:tcPr>
            <w:tcW w:w="1440" w:type="dxa"/>
            <w:vAlign w:val="center"/>
          </w:tcPr>
          <w:p w:rsidR="00164916" w:rsidRPr="00C84576" w:rsidRDefault="00164916" w:rsidP="00C84576">
            <w:pPr>
              <w:autoSpaceDE w:val="0"/>
              <w:autoSpaceDN w:val="0"/>
              <w:adjustRightInd w:val="0"/>
              <w:spacing w:after="80" w:line="276" w:lineRule="auto"/>
              <w:jc w:val="center"/>
              <w:rPr>
                <w:rFonts w:ascii=".VnArial Narrow" w:hAnsi=".VnArial Narrow"/>
              </w:rPr>
            </w:pPr>
            <w:r w:rsidRPr="00C84576">
              <w:rPr>
                <w:rFonts w:ascii=".VnArial Narrow" w:hAnsi=".VnArial Narrow"/>
              </w:rPr>
              <w:t>2018 – 2019</w:t>
            </w:r>
          </w:p>
        </w:tc>
        <w:tc>
          <w:tcPr>
            <w:tcW w:w="699" w:type="dxa"/>
            <w:vAlign w:val="center"/>
          </w:tcPr>
          <w:p w:rsidR="00164916" w:rsidRPr="00C84576" w:rsidRDefault="00164916" w:rsidP="00C84576">
            <w:pPr>
              <w:jc w:val="center"/>
              <w:rPr>
                <w:rFonts w:ascii=".VnArial Narrow" w:hAnsi=".VnArial Narrow"/>
              </w:rPr>
            </w:pPr>
            <w:r w:rsidRPr="00C84576">
              <w:rPr>
                <w:rFonts w:ascii=".VnArial Narrow" w:hAnsi=".VnArial Narrow"/>
              </w:rPr>
              <w:t>683</w:t>
            </w:r>
          </w:p>
        </w:tc>
        <w:tc>
          <w:tcPr>
            <w:tcW w:w="670" w:type="dxa"/>
            <w:vAlign w:val="center"/>
          </w:tcPr>
          <w:p w:rsidR="00164916" w:rsidRPr="00C84576" w:rsidRDefault="00164916" w:rsidP="00C84576">
            <w:pPr>
              <w:jc w:val="center"/>
              <w:rPr>
                <w:rFonts w:ascii=".VnArial Narrow" w:hAnsi=".VnArial Narrow"/>
              </w:rPr>
            </w:pPr>
            <w:r w:rsidRPr="00C84576">
              <w:rPr>
                <w:rFonts w:ascii=".VnArial Narrow" w:hAnsi=".VnArial Narrow"/>
              </w:rPr>
              <w:t>51</w:t>
            </w:r>
          </w:p>
        </w:tc>
        <w:tc>
          <w:tcPr>
            <w:tcW w:w="701" w:type="dxa"/>
            <w:vAlign w:val="center"/>
          </w:tcPr>
          <w:p w:rsidR="00164916" w:rsidRPr="00C84576" w:rsidRDefault="00164916" w:rsidP="00C84576">
            <w:pPr>
              <w:jc w:val="center"/>
              <w:rPr>
                <w:rFonts w:ascii=".VnArial Narrow" w:hAnsi=".VnArial Narrow"/>
              </w:rPr>
            </w:pPr>
            <w:r w:rsidRPr="00C84576">
              <w:rPr>
                <w:rFonts w:ascii=".VnArial Narrow" w:hAnsi=".VnArial Narrow"/>
              </w:rPr>
              <w:t>7.47</w:t>
            </w:r>
          </w:p>
        </w:tc>
        <w:tc>
          <w:tcPr>
            <w:tcW w:w="737" w:type="dxa"/>
            <w:vAlign w:val="center"/>
          </w:tcPr>
          <w:p w:rsidR="00164916" w:rsidRPr="00C84576" w:rsidRDefault="00164916" w:rsidP="00C84576">
            <w:pPr>
              <w:jc w:val="center"/>
              <w:rPr>
                <w:rFonts w:ascii=".VnArial Narrow" w:hAnsi=".VnArial Narrow"/>
              </w:rPr>
            </w:pPr>
            <w:r w:rsidRPr="00C84576">
              <w:rPr>
                <w:rFonts w:ascii=".VnArial Narrow" w:hAnsi=".VnArial Narrow"/>
              </w:rPr>
              <w:t>267</w:t>
            </w:r>
          </w:p>
        </w:tc>
        <w:tc>
          <w:tcPr>
            <w:tcW w:w="793" w:type="dxa"/>
            <w:vAlign w:val="center"/>
          </w:tcPr>
          <w:p w:rsidR="00164916" w:rsidRPr="00C84576" w:rsidRDefault="00164916" w:rsidP="00C84576">
            <w:pPr>
              <w:jc w:val="center"/>
              <w:rPr>
                <w:rFonts w:ascii=".VnArial Narrow" w:hAnsi=".VnArial Narrow"/>
              </w:rPr>
            </w:pPr>
            <w:r w:rsidRPr="00C84576">
              <w:rPr>
                <w:rFonts w:ascii=".VnArial Narrow" w:hAnsi=".VnArial Narrow"/>
              </w:rPr>
              <w:t>39.09</w:t>
            </w:r>
          </w:p>
        </w:tc>
        <w:tc>
          <w:tcPr>
            <w:tcW w:w="758" w:type="dxa"/>
            <w:vAlign w:val="center"/>
          </w:tcPr>
          <w:p w:rsidR="00164916" w:rsidRPr="00C84576" w:rsidRDefault="00164916" w:rsidP="00C84576">
            <w:pPr>
              <w:jc w:val="center"/>
              <w:rPr>
                <w:rFonts w:ascii=".VnArial Narrow" w:hAnsi=".VnArial Narrow"/>
              </w:rPr>
            </w:pPr>
            <w:r w:rsidRPr="00C84576">
              <w:rPr>
                <w:rFonts w:ascii=".VnArial Narrow" w:hAnsi=".VnArial Narrow"/>
              </w:rPr>
              <w:t>316</w:t>
            </w:r>
          </w:p>
        </w:tc>
        <w:tc>
          <w:tcPr>
            <w:tcW w:w="772" w:type="dxa"/>
            <w:vAlign w:val="center"/>
          </w:tcPr>
          <w:p w:rsidR="00164916" w:rsidRPr="00C84576" w:rsidRDefault="00164916" w:rsidP="00C84576">
            <w:pPr>
              <w:jc w:val="center"/>
              <w:rPr>
                <w:rFonts w:ascii=".VnArial Narrow" w:hAnsi=".VnArial Narrow"/>
              </w:rPr>
            </w:pPr>
            <w:r w:rsidRPr="00C84576">
              <w:rPr>
                <w:rFonts w:ascii=".VnArial Narrow" w:hAnsi=".VnArial Narrow"/>
              </w:rPr>
              <w:t>46.27</w:t>
            </w:r>
          </w:p>
        </w:tc>
        <w:tc>
          <w:tcPr>
            <w:tcW w:w="630" w:type="dxa"/>
            <w:vAlign w:val="center"/>
          </w:tcPr>
          <w:p w:rsidR="00164916" w:rsidRPr="00C84576" w:rsidRDefault="00164916" w:rsidP="00C84576">
            <w:pPr>
              <w:jc w:val="center"/>
              <w:rPr>
                <w:rFonts w:ascii=".VnArial Narrow" w:hAnsi=".VnArial Narrow"/>
              </w:rPr>
            </w:pPr>
            <w:r w:rsidRPr="00C84576">
              <w:rPr>
                <w:rFonts w:ascii=".VnArial Narrow" w:hAnsi=".VnArial Narrow"/>
              </w:rPr>
              <w:t>49</w:t>
            </w:r>
          </w:p>
        </w:tc>
        <w:tc>
          <w:tcPr>
            <w:tcW w:w="663" w:type="dxa"/>
            <w:vAlign w:val="center"/>
          </w:tcPr>
          <w:p w:rsidR="00164916" w:rsidRPr="00C84576" w:rsidRDefault="00164916" w:rsidP="00C84576">
            <w:pPr>
              <w:jc w:val="center"/>
              <w:rPr>
                <w:rFonts w:ascii=".VnArial Narrow" w:hAnsi=".VnArial Narrow"/>
              </w:rPr>
            </w:pPr>
            <w:r w:rsidRPr="00C84576">
              <w:rPr>
                <w:rFonts w:ascii=".VnArial Narrow" w:hAnsi=".VnArial Narrow"/>
              </w:rPr>
              <w:t>7.17</w:t>
            </w:r>
          </w:p>
        </w:tc>
        <w:tc>
          <w:tcPr>
            <w:tcW w:w="630" w:type="dxa"/>
            <w:vAlign w:val="center"/>
          </w:tcPr>
          <w:p w:rsidR="00164916" w:rsidRPr="00C84576" w:rsidRDefault="00164916" w:rsidP="00C84576">
            <w:pPr>
              <w:jc w:val="center"/>
              <w:rPr>
                <w:rFonts w:ascii=".VnArial Narrow" w:hAnsi=".VnArial Narrow"/>
              </w:rPr>
            </w:pPr>
            <w:r w:rsidRPr="00C84576">
              <w:rPr>
                <w:rFonts w:ascii=".VnArial Narrow" w:hAnsi=".VnArial Narrow"/>
              </w:rPr>
              <w:t>0</w:t>
            </w:r>
          </w:p>
        </w:tc>
        <w:tc>
          <w:tcPr>
            <w:tcW w:w="733" w:type="dxa"/>
            <w:vAlign w:val="center"/>
          </w:tcPr>
          <w:p w:rsidR="00164916" w:rsidRPr="00C84576" w:rsidRDefault="00164916" w:rsidP="00C84576">
            <w:pPr>
              <w:jc w:val="center"/>
              <w:rPr>
                <w:rFonts w:ascii=".VnArial Narrow" w:hAnsi=".VnArial Narrow"/>
              </w:rPr>
            </w:pPr>
            <w:r w:rsidRPr="00C84576">
              <w:rPr>
                <w:rFonts w:ascii=".VnArial Narrow" w:hAnsi=".VnArial Narrow"/>
              </w:rPr>
              <w:t>0.0</w:t>
            </w:r>
          </w:p>
        </w:tc>
      </w:tr>
      <w:tr w:rsidR="00C84576" w:rsidRPr="00C84576" w:rsidTr="00C84576">
        <w:trPr>
          <w:trHeight w:val="1"/>
        </w:trPr>
        <w:tc>
          <w:tcPr>
            <w:tcW w:w="1440" w:type="dxa"/>
            <w:vAlign w:val="center"/>
          </w:tcPr>
          <w:p w:rsidR="00647651" w:rsidRPr="00C84576" w:rsidRDefault="00647651" w:rsidP="00C84576">
            <w:pPr>
              <w:autoSpaceDE w:val="0"/>
              <w:autoSpaceDN w:val="0"/>
              <w:adjustRightInd w:val="0"/>
              <w:spacing w:after="80" w:line="276" w:lineRule="auto"/>
              <w:jc w:val="center"/>
              <w:rPr>
                <w:rFonts w:ascii=".VnArial Narrow" w:hAnsi=".VnArial Narrow"/>
              </w:rPr>
            </w:pPr>
            <w:r w:rsidRPr="00C84576">
              <w:rPr>
                <w:rFonts w:ascii=".VnArial Narrow" w:hAnsi=".VnArial Narrow"/>
              </w:rPr>
              <w:t>2019 – 2020</w:t>
            </w:r>
          </w:p>
        </w:tc>
        <w:tc>
          <w:tcPr>
            <w:tcW w:w="699" w:type="dxa"/>
            <w:vAlign w:val="center"/>
          </w:tcPr>
          <w:p w:rsidR="00647651" w:rsidRPr="00C84576" w:rsidRDefault="00647651" w:rsidP="00C84576">
            <w:pPr>
              <w:spacing w:after="80" w:line="276" w:lineRule="auto"/>
              <w:jc w:val="center"/>
              <w:rPr>
                <w:rFonts w:ascii=".VnArial Narrow" w:hAnsi=".VnArial Narrow"/>
                <w:bCs/>
              </w:rPr>
            </w:pPr>
            <w:r w:rsidRPr="00C84576">
              <w:rPr>
                <w:rFonts w:ascii=".VnArial Narrow" w:hAnsi=".VnArial Narrow"/>
                <w:bCs/>
              </w:rPr>
              <w:t>692</w:t>
            </w:r>
          </w:p>
        </w:tc>
        <w:tc>
          <w:tcPr>
            <w:tcW w:w="670"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59</w:t>
            </w:r>
          </w:p>
        </w:tc>
        <w:tc>
          <w:tcPr>
            <w:tcW w:w="701"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8.5</w:t>
            </w:r>
          </w:p>
        </w:tc>
        <w:tc>
          <w:tcPr>
            <w:tcW w:w="737"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270</w:t>
            </w:r>
          </w:p>
        </w:tc>
        <w:tc>
          <w:tcPr>
            <w:tcW w:w="793"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39.0</w:t>
            </w:r>
          </w:p>
        </w:tc>
        <w:tc>
          <w:tcPr>
            <w:tcW w:w="758"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333</w:t>
            </w:r>
          </w:p>
        </w:tc>
        <w:tc>
          <w:tcPr>
            <w:tcW w:w="772"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48.1</w:t>
            </w:r>
          </w:p>
        </w:tc>
        <w:tc>
          <w:tcPr>
            <w:tcW w:w="630"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30</w:t>
            </w:r>
          </w:p>
        </w:tc>
        <w:tc>
          <w:tcPr>
            <w:tcW w:w="663"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4.3</w:t>
            </w:r>
          </w:p>
        </w:tc>
        <w:tc>
          <w:tcPr>
            <w:tcW w:w="630"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0</w:t>
            </w:r>
          </w:p>
        </w:tc>
        <w:tc>
          <w:tcPr>
            <w:tcW w:w="733" w:type="dxa"/>
            <w:vAlign w:val="center"/>
          </w:tcPr>
          <w:p w:rsidR="00647651" w:rsidRPr="00C84576" w:rsidRDefault="00647651" w:rsidP="00C84576">
            <w:pPr>
              <w:spacing w:after="80" w:line="276" w:lineRule="auto"/>
              <w:jc w:val="center"/>
              <w:rPr>
                <w:rFonts w:ascii=".VnArial Narrow" w:hAnsi=".VnArial Narrow"/>
              </w:rPr>
            </w:pPr>
            <w:r w:rsidRPr="00C84576">
              <w:rPr>
                <w:rFonts w:ascii=".VnArial Narrow" w:hAnsi=".VnArial Narrow"/>
              </w:rPr>
              <w:t>0.0</w:t>
            </w:r>
          </w:p>
        </w:tc>
      </w:tr>
    </w:tbl>
    <w:p w:rsidR="0014470C" w:rsidRPr="00A915CC" w:rsidRDefault="0014470C" w:rsidP="00020759">
      <w:pPr>
        <w:spacing w:after="80" w:line="276" w:lineRule="auto"/>
        <w:ind w:left="360"/>
        <w:jc w:val="both"/>
        <w:rPr>
          <w:sz w:val="26"/>
          <w:szCs w:val="28"/>
          <w:lang w:val="it-IT"/>
        </w:rPr>
      </w:pPr>
    </w:p>
    <w:p w:rsidR="0014470C" w:rsidRPr="001158FB" w:rsidRDefault="0014470C" w:rsidP="00020759">
      <w:pPr>
        <w:spacing w:after="80" w:line="276" w:lineRule="auto"/>
        <w:jc w:val="both"/>
        <w:rPr>
          <w:sz w:val="28"/>
          <w:szCs w:val="28"/>
          <w:lang w:val="nl-NL"/>
        </w:rPr>
      </w:pPr>
      <w:r w:rsidRPr="001158FB">
        <w:rPr>
          <w:b/>
          <w:i/>
          <w:sz w:val="28"/>
          <w:szCs w:val="28"/>
          <w:lang w:val="nl-NL"/>
        </w:rPr>
        <w:t>Đánh giá chung</w:t>
      </w:r>
      <w:r w:rsidRPr="001158FB">
        <w:rPr>
          <w:sz w:val="28"/>
          <w:szCs w:val="28"/>
          <w:lang w:val="nl-NL"/>
        </w:rPr>
        <w:t>: Chất lượng giáo dục toàn diện học sinh ổn định, có nhiều chuyển biến tích cự</w:t>
      </w:r>
      <w:r w:rsidR="00164916">
        <w:rPr>
          <w:sz w:val="28"/>
          <w:szCs w:val="28"/>
          <w:lang w:val="nl-NL"/>
        </w:rPr>
        <w:t xml:space="preserve">c, năm sau cao hơn năm trước.  </w:t>
      </w:r>
      <w:r w:rsidRPr="001158FB">
        <w:rPr>
          <w:sz w:val="28"/>
          <w:szCs w:val="28"/>
          <w:lang w:val="nl-NL"/>
        </w:rPr>
        <w:t xml:space="preserve">              </w:t>
      </w:r>
    </w:p>
    <w:p w:rsidR="0014470C" w:rsidRPr="001158FB" w:rsidRDefault="0014470C" w:rsidP="00020759">
      <w:pPr>
        <w:spacing w:after="80" w:line="276" w:lineRule="auto"/>
        <w:jc w:val="both"/>
        <w:rPr>
          <w:sz w:val="28"/>
          <w:szCs w:val="28"/>
          <w:lang w:val="nl-NL"/>
        </w:rPr>
      </w:pPr>
      <w:r w:rsidRPr="001158FB">
        <w:rPr>
          <w:b/>
          <w:sz w:val="28"/>
          <w:szCs w:val="28"/>
          <w:lang w:val="nl-NL"/>
        </w:rPr>
        <w:t>1.3. Cơ sở vật chất</w:t>
      </w:r>
      <w:r w:rsidRPr="001158FB">
        <w:rPr>
          <w:sz w:val="28"/>
          <w:szCs w:val="28"/>
          <w:lang w:val="nl-NL"/>
        </w:rPr>
        <w:t>:</w:t>
      </w:r>
    </w:p>
    <w:p w:rsidR="0014470C" w:rsidRPr="001158FB" w:rsidRDefault="0014470C" w:rsidP="00020759">
      <w:pPr>
        <w:spacing w:after="80" w:line="276" w:lineRule="auto"/>
        <w:jc w:val="both"/>
        <w:rPr>
          <w:i/>
          <w:sz w:val="28"/>
          <w:szCs w:val="28"/>
          <w:lang w:val="nl-NL"/>
        </w:rPr>
      </w:pPr>
      <w:r w:rsidRPr="001158FB">
        <w:rPr>
          <w:i/>
          <w:sz w:val="28"/>
          <w:szCs w:val="28"/>
          <w:lang w:val="nl-NL"/>
        </w:rPr>
        <w:t>a, Phòng học và các phòng chức năng phục vụ hoạt động trong nhà trường</w:t>
      </w:r>
    </w:p>
    <w:p w:rsidR="0014470C" w:rsidRPr="001158FB" w:rsidRDefault="0014470C" w:rsidP="00020759">
      <w:pPr>
        <w:spacing w:after="80" w:line="276" w:lineRule="auto"/>
        <w:jc w:val="both"/>
        <w:rPr>
          <w:sz w:val="28"/>
          <w:szCs w:val="28"/>
          <w:lang w:val="nl-NL"/>
        </w:rPr>
      </w:pPr>
      <w:r w:rsidRPr="001158FB">
        <w:rPr>
          <w:i/>
          <w:sz w:val="28"/>
          <w:szCs w:val="28"/>
          <w:lang w:val="nl-NL"/>
        </w:rPr>
        <w:t xml:space="preserve">    Phòng học</w:t>
      </w:r>
      <w:r w:rsidRPr="001158FB">
        <w:rPr>
          <w:sz w:val="28"/>
          <w:szCs w:val="28"/>
          <w:lang w:val="nl-NL"/>
        </w:rPr>
        <w:t>: Tổng số</w:t>
      </w:r>
      <w:r w:rsidR="00647651">
        <w:rPr>
          <w:sz w:val="28"/>
          <w:szCs w:val="28"/>
          <w:lang w:val="nl-NL"/>
        </w:rPr>
        <w:t xml:space="preserve"> </w:t>
      </w:r>
      <w:r w:rsidR="00F36E16">
        <w:rPr>
          <w:sz w:val="28"/>
          <w:szCs w:val="28"/>
          <w:lang w:val="nl-NL"/>
        </w:rPr>
        <w:t>2</w:t>
      </w:r>
      <w:r w:rsidR="00647651">
        <w:rPr>
          <w:sz w:val="28"/>
          <w:szCs w:val="28"/>
          <w:lang w:val="nl-NL"/>
        </w:rPr>
        <w:t>2</w:t>
      </w:r>
      <w:r w:rsidRPr="001158FB">
        <w:rPr>
          <w:sz w:val="28"/>
          <w:szCs w:val="28"/>
          <w:lang w:val="nl-NL"/>
        </w:rPr>
        <w:t xml:space="preserve">  phòng học kiên cố; phòng học bộ môn</w:t>
      </w:r>
      <w:r w:rsidR="00647651">
        <w:rPr>
          <w:sz w:val="28"/>
          <w:szCs w:val="28"/>
          <w:lang w:val="nl-NL"/>
        </w:rPr>
        <w:t>: 0</w:t>
      </w:r>
      <w:r w:rsidRPr="001158FB">
        <w:rPr>
          <w:sz w:val="28"/>
          <w:szCs w:val="28"/>
          <w:lang w:val="nl-NL"/>
        </w:rPr>
        <w:t xml:space="preserve"> .</w:t>
      </w:r>
    </w:p>
    <w:p w:rsidR="0014470C" w:rsidRPr="001158FB" w:rsidRDefault="0014470C" w:rsidP="00020759">
      <w:pPr>
        <w:spacing w:after="80" w:line="276" w:lineRule="auto"/>
        <w:jc w:val="both"/>
        <w:rPr>
          <w:color w:val="000000"/>
          <w:sz w:val="28"/>
          <w:szCs w:val="28"/>
          <w:lang w:val="nl-NL"/>
        </w:rPr>
      </w:pPr>
      <w:r w:rsidRPr="001158FB">
        <w:rPr>
          <w:i/>
          <w:color w:val="000000"/>
          <w:sz w:val="28"/>
          <w:szCs w:val="28"/>
          <w:lang w:val="nl-NL"/>
        </w:rPr>
        <w:t xml:space="preserve">    Thư viện</w:t>
      </w:r>
      <w:r w:rsidRPr="001158FB">
        <w:rPr>
          <w:color w:val="000000"/>
          <w:sz w:val="28"/>
          <w:szCs w:val="28"/>
          <w:lang w:val="nl-NL"/>
        </w:rPr>
        <w:t xml:space="preserve">: </w:t>
      </w:r>
      <w:r w:rsidR="00647651">
        <w:rPr>
          <w:color w:val="000000"/>
          <w:sz w:val="28"/>
          <w:szCs w:val="28"/>
          <w:lang w:val="nl-NL"/>
        </w:rPr>
        <w:t>Có 1 phòng đọc diện tích 70 m</w:t>
      </w:r>
      <w:r w:rsidR="00647651">
        <w:rPr>
          <w:color w:val="000000"/>
          <w:sz w:val="28"/>
          <w:szCs w:val="28"/>
          <w:vertAlign w:val="superscript"/>
          <w:lang w:val="nl-NL"/>
        </w:rPr>
        <w:t>2</w:t>
      </w:r>
      <w:r w:rsidR="00647651">
        <w:rPr>
          <w:color w:val="000000"/>
          <w:sz w:val="28"/>
          <w:szCs w:val="28"/>
          <w:lang w:val="nl-NL"/>
        </w:rPr>
        <w:t xml:space="preserve"> và 1</w:t>
      </w:r>
      <w:r w:rsidRPr="001158FB">
        <w:rPr>
          <w:color w:val="000000"/>
          <w:sz w:val="28"/>
          <w:szCs w:val="28"/>
          <w:lang w:val="nl-NL"/>
        </w:rPr>
        <w:t xml:space="preserve"> phòng</w:t>
      </w:r>
      <w:r w:rsidR="00F36E16">
        <w:rPr>
          <w:color w:val="000000"/>
          <w:sz w:val="28"/>
          <w:szCs w:val="28"/>
          <w:lang w:val="nl-NL"/>
        </w:rPr>
        <w:t xml:space="preserve"> </w:t>
      </w:r>
      <w:r w:rsidR="00647651">
        <w:rPr>
          <w:color w:val="000000"/>
          <w:sz w:val="28"/>
          <w:szCs w:val="28"/>
          <w:lang w:val="nl-NL"/>
        </w:rPr>
        <w:t>kho diện tích 23</w:t>
      </w:r>
      <w:r w:rsidRPr="001158FB">
        <w:rPr>
          <w:color w:val="000000"/>
          <w:sz w:val="28"/>
          <w:szCs w:val="28"/>
          <w:lang w:val="nl-NL"/>
        </w:rPr>
        <w:t xml:space="preserve"> m</w:t>
      </w:r>
      <w:r w:rsidRPr="001158FB">
        <w:rPr>
          <w:color w:val="000000"/>
          <w:sz w:val="28"/>
          <w:szCs w:val="28"/>
          <w:vertAlign w:val="superscript"/>
          <w:lang w:val="nl-NL"/>
        </w:rPr>
        <w:t>2</w:t>
      </w:r>
      <w:r w:rsidRPr="001158FB">
        <w:rPr>
          <w:color w:val="000000"/>
          <w:sz w:val="28"/>
          <w:szCs w:val="28"/>
          <w:lang w:val="nl-NL"/>
        </w:rPr>
        <w:t>.</w:t>
      </w:r>
      <w:r w:rsidR="00647651">
        <w:rPr>
          <w:color w:val="000000"/>
          <w:sz w:val="28"/>
          <w:szCs w:val="28"/>
          <w:lang w:val="nl-NL"/>
        </w:rPr>
        <w:t xml:space="preserve"> </w:t>
      </w:r>
      <w:r w:rsidRPr="001158FB">
        <w:rPr>
          <w:color w:val="000000"/>
          <w:sz w:val="28"/>
          <w:szCs w:val="28"/>
          <w:lang w:val="nl-NL"/>
        </w:rPr>
        <w:t xml:space="preserve">với hơn </w:t>
      </w:r>
      <w:r w:rsidR="00647651">
        <w:rPr>
          <w:color w:val="000000"/>
          <w:sz w:val="28"/>
          <w:szCs w:val="28"/>
          <w:lang w:val="nl-NL"/>
        </w:rPr>
        <w:t>7</w:t>
      </w:r>
      <w:r w:rsidRPr="001158FB">
        <w:rPr>
          <w:color w:val="000000"/>
          <w:sz w:val="28"/>
          <w:szCs w:val="28"/>
          <w:lang w:val="nl-NL"/>
        </w:rPr>
        <w:t xml:space="preserve">000 đầu sách, và hơn </w:t>
      </w:r>
      <w:r w:rsidR="00647651">
        <w:rPr>
          <w:color w:val="000000"/>
          <w:sz w:val="28"/>
          <w:szCs w:val="28"/>
          <w:lang w:val="nl-NL"/>
        </w:rPr>
        <w:t>nhiều loại tại liệu khác.</w:t>
      </w:r>
    </w:p>
    <w:p w:rsidR="0014470C" w:rsidRPr="001158FB" w:rsidRDefault="0014470C" w:rsidP="00020759">
      <w:pPr>
        <w:spacing w:after="80" w:line="276" w:lineRule="auto"/>
        <w:jc w:val="both"/>
        <w:rPr>
          <w:color w:val="000000"/>
          <w:sz w:val="28"/>
          <w:szCs w:val="28"/>
          <w:lang w:val="nl-NL"/>
        </w:rPr>
      </w:pPr>
      <w:r w:rsidRPr="001158FB">
        <w:rPr>
          <w:color w:val="000000"/>
          <w:sz w:val="28"/>
          <w:szCs w:val="28"/>
          <w:lang w:val="nl-NL"/>
        </w:rPr>
        <w:t xml:space="preserve">    </w:t>
      </w:r>
      <w:r w:rsidRPr="001158FB">
        <w:rPr>
          <w:i/>
          <w:color w:val="000000"/>
          <w:sz w:val="28"/>
          <w:szCs w:val="28"/>
          <w:lang w:val="nl-NL"/>
        </w:rPr>
        <w:t>Phòng chức năng</w:t>
      </w:r>
      <w:r w:rsidRPr="001158FB">
        <w:rPr>
          <w:color w:val="000000"/>
          <w:sz w:val="28"/>
          <w:szCs w:val="28"/>
          <w:lang w:val="nl-NL"/>
        </w:rPr>
        <w:t>: Trường có 01 phòng họp Hội đồng, 01 phòng HT, 0</w:t>
      </w:r>
      <w:r w:rsidR="00F36E16">
        <w:rPr>
          <w:color w:val="000000"/>
          <w:sz w:val="28"/>
          <w:szCs w:val="28"/>
          <w:lang w:val="nl-NL"/>
        </w:rPr>
        <w:t>2</w:t>
      </w:r>
      <w:r w:rsidRPr="001158FB">
        <w:rPr>
          <w:color w:val="000000"/>
          <w:sz w:val="28"/>
          <w:szCs w:val="28"/>
          <w:lang w:val="nl-NL"/>
        </w:rPr>
        <w:t xml:space="preserve"> phòng PHT, 01 phòng </w:t>
      </w:r>
      <w:r w:rsidR="00E5013E">
        <w:rPr>
          <w:color w:val="000000"/>
          <w:sz w:val="28"/>
          <w:szCs w:val="28"/>
          <w:lang w:val="nl-NL"/>
        </w:rPr>
        <w:t xml:space="preserve"> Văn thư ,</w:t>
      </w:r>
      <w:r w:rsidRPr="001158FB">
        <w:rPr>
          <w:color w:val="000000"/>
          <w:sz w:val="28"/>
          <w:szCs w:val="28"/>
          <w:lang w:val="nl-NL"/>
        </w:rPr>
        <w:t xml:space="preserve"> </w:t>
      </w:r>
      <w:r w:rsidR="00E5013E" w:rsidRPr="001158FB">
        <w:rPr>
          <w:color w:val="000000"/>
          <w:sz w:val="28"/>
          <w:szCs w:val="28"/>
          <w:lang w:val="nl-NL"/>
        </w:rPr>
        <w:t xml:space="preserve">01 phòng </w:t>
      </w:r>
      <w:r w:rsidR="00E5013E">
        <w:rPr>
          <w:color w:val="000000"/>
          <w:sz w:val="28"/>
          <w:szCs w:val="28"/>
          <w:lang w:val="nl-NL"/>
        </w:rPr>
        <w:t xml:space="preserve"> </w:t>
      </w:r>
      <w:r w:rsidRPr="001158FB">
        <w:rPr>
          <w:color w:val="000000"/>
          <w:sz w:val="28"/>
          <w:szCs w:val="28"/>
          <w:lang w:val="nl-NL"/>
        </w:rPr>
        <w:t>Kế toán, 1 phòng Y tế</w:t>
      </w:r>
      <w:r w:rsidR="006C61CE">
        <w:rPr>
          <w:color w:val="000000"/>
          <w:sz w:val="28"/>
          <w:szCs w:val="28"/>
          <w:lang w:val="nl-NL"/>
        </w:rPr>
        <w:t xml:space="preserve"> ,</w:t>
      </w:r>
      <w:r w:rsidR="00647651">
        <w:rPr>
          <w:color w:val="000000"/>
          <w:sz w:val="28"/>
          <w:szCs w:val="28"/>
          <w:lang w:val="nl-NL"/>
        </w:rPr>
        <w:t xml:space="preserve"> </w:t>
      </w:r>
      <w:r w:rsidRPr="001158FB">
        <w:rPr>
          <w:color w:val="000000"/>
          <w:sz w:val="28"/>
          <w:szCs w:val="28"/>
          <w:lang w:val="nl-NL"/>
        </w:rPr>
        <w:t>1 phòng bảo vệ, 1 phòng đội</w:t>
      </w:r>
      <w:r w:rsidR="00647651">
        <w:rPr>
          <w:color w:val="000000"/>
          <w:sz w:val="28"/>
          <w:szCs w:val="28"/>
          <w:lang w:val="nl-NL"/>
        </w:rPr>
        <w:t xml:space="preserve"> và truyền thống</w:t>
      </w:r>
      <w:r w:rsidRPr="001158FB">
        <w:rPr>
          <w:color w:val="000000"/>
          <w:sz w:val="28"/>
          <w:szCs w:val="28"/>
          <w:lang w:val="nl-NL"/>
        </w:rPr>
        <w:t>,</w:t>
      </w:r>
      <w:r w:rsidR="00647651">
        <w:rPr>
          <w:color w:val="000000"/>
          <w:sz w:val="28"/>
          <w:szCs w:val="28"/>
          <w:lang w:val="nl-NL"/>
        </w:rPr>
        <w:t xml:space="preserve"> </w:t>
      </w:r>
      <w:r w:rsidR="00F36E16">
        <w:rPr>
          <w:color w:val="000000"/>
          <w:sz w:val="28"/>
          <w:szCs w:val="28"/>
          <w:lang w:val="nl-NL"/>
        </w:rPr>
        <w:t>2</w:t>
      </w:r>
      <w:r w:rsidRPr="001158FB">
        <w:rPr>
          <w:color w:val="000000"/>
          <w:sz w:val="28"/>
          <w:szCs w:val="28"/>
          <w:lang w:val="nl-NL"/>
        </w:rPr>
        <w:t xml:space="preserve"> Phòng thiết bị tổng hợp, </w:t>
      </w:r>
      <w:r w:rsidR="006C61CE">
        <w:rPr>
          <w:color w:val="000000"/>
          <w:sz w:val="28"/>
          <w:szCs w:val="28"/>
          <w:lang w:val="nl-NL"/>
        </w:rPr>
        <w:t xml:space="preserve"> 0</w:t>
      </w:r>
      <w:r w:rsidR="00F36E16">
        <w:rPr>
          <w:color w:val="000000"/>
          <w:sz w:val="28"/>
          <w:szCs w:val="28"/>
          <w:lang w:val="nl-NL"/>
        </w:rPr>
        <w:t>3</w:t>
      </w:r>
      <w:r w:rsidR="006C61CE">
        <w:rPr>
          <w:color w:val="000000"/>
          <w:sz w:val="28"/>
          <w:szCs w:val="28"/>
          <w:lang w:val="nl-NL"/>
        </w:rPr>
        <w:t xml:space="preserve"> </w:t>
      </w:r>
      <w:r w:rsidRPr="001158FB">
        <w:rPr>
          <w:color w:val="000000"/>
          <w:sz w:val="28"/>
          <w:szCs w:val="28"/>
          <w:lang w:val="nl-NL"/>
        </w:rPr>
        <w:t>phòng sinh hoạt của tổ chuyên môn.</w:t>
      </w:r>
      <w:r w:rsidR="00506926">
        <w:rPr>
          <w:color w:val="000000"/>
          <w:sz w:val="28"/>
          <w:szCs w:val="28"/>
          <w:lang w:val="nl-NL"/>
        </w:rPr>
        <w:t xml:space="preserve"> </w:t>
      </w:r>
    </w:p>
    <w:p w:rsidR="0014470C" w:rsidRPr="001158FB" w:rsidRDefault="0014470C" w:rsidP="00020759">
      <w:pPr>
        <w:spacing w:after="80" w:line="276" w:lineRule="auto"/>
        <w:jc w:val="both"/>
        <w:rPr>
          <w:i/>
          <w:sz w:val="28"/>
          <w:szCs w:val="28"/>
          <w:lang w:val="nl-NL"/>
        </w:rPr>
      </w:pPr>
      <w:r w:rsidRPr="001158FB">
        <w:rPr>
          <w:i/>
          <w:sz w:val="28"/>
          <w:szCs w:val="28"/>
          <w:lang w:val="nl-NL"/>
        </w:rPr>
        <w:t>b. Trang thiết bị phòng học và  thiết bị dạy học</w:t>
      </w:r>
    </w:p>
    <w:p w:rsidR="0014470C" w:rsidRPr="001158FB" w:rsidRDefault="0014470C" w:rsidP="00020759">
      <w:pPr>
        <w:spacing w:after="80" w:line="276" w:lineRule="auto"/>
        <w:jc w:val="both"/>
        <w:rPr>
          <w:sz w:val="28"/>
          <w:szCs w:val="28"/>
          <w:lang w:val="nl-NL"/>
        </w:rPr>
      </w:pPr>
      <w:r w:rsidRPr="001158FB">
        <w:rPr>
          <w:sz w:val="28"/>
          <w:szCs w:val="28"/>
          <w:lang w:val="nl-NL"/>
        </w:rPr>
        <w:t xml:space="preserve">   Các phòng học được trang bị đầy đủ bàn ghế</w:t>
      </w:r>
      <w:r w:rsidR="00F36E16">
        <w:rPr>
          <w:sz w:val="28"/>
          <w:szCs w:val="28"/>
          <w:lang w:val="nl-NL"/>
        </w:rPr>
        <w:t xml:space="preserve">, </w:t>
      </w:r>
      <w:r w:rsidRPr="001158FB">
        <w:rPr>
          <w:sz w:val="28"/>
          <w:szCs w:val="28"/>
          <w:lang w:val="nl-NL"/>
        </w:rPr>
        <w:t>bảng chống loá, hệ thống ánh sáng đảm bảo yêu cầu .</w:t>
      </w:r>
    </w:p>
    <w:p w:rsidR="0014470C" w:rsidRPr="001158FB" w:rsidRDefault="0014470C" w:rsidP="00020759">
      <w:pPr>
        <w:spacing w:after="80" w:line="276" w:lineRule="auto"/>
        <w:jc w:val="both"/>
        <w:rPr>
          <w:sz w:val="28"/>
          <w:szCs w:val="28"/>
          <w:lang w:val="nl-NL"/>
        </w:rPr>
      </w:pPr>
      <w:r w:rsidRPr="001158FB">
        <w:rPr>
          <w:sz w:val="28"/>
          <w:szCs w:val="28"/>
          <w:lang w:val="nl-NL"/>
        </w:rPr>
        <w:t xml:space="preserve">   Có  0</w:t>
      </w:r>
      <w:r w:rsidR="00F01671">
        <w:rPr>
          <w:sz w:val="28"/>
          <w:szCs w:val="28"/>
          <w:lang w:val="nl-NL"/>
        </w:rPr>
        <w:t>5</w:t>
      </w:r>
      <w:r w:rsidRPr="001158FB">
        <w:rPr>
          <w:sz w:val="28"/>
          <w:szCs w:val="28"/>
          <w:lang w:val="nl-NL"/>
        </w:rPr>
        <w:t xml:space="preserve"> máy chiếu đa năng,  0</w:t>
      </w:r>
      <w:r w:rsidR="00506926">
        <w:rPr>
          <w:sz w:val="28"/>
          <w:szCs w:val="28"/>
          <w:lang w:val="nl-NL"/>
        </w:rPr>
        <w:t>6</w:t>
      </w:r>
      <w:r w:rsidRPr="001158FB">
        <w:rPr>
          <w:sz w:val="28"/>
          <w:szCs w:val="28"/>
          <w:lang w:val="nl-NL"/>
        </w:rPr>
        <w:t xml:space="preserve"> máy tính xách tay phục vụ hoạt động văn phòng </w:t>
      </w:r>
      <w:r w:rsidR="00F01671">
        <w:rPr>
          <w:sz w:val="28"/>
          <w:szCs w:val="28"/>
          <w:lang w:val="nl-NL"/>
        </w:rPr>
        <w:t>0</w:t>
      </w:r>
      <w:r w:rsidR="00F36E16">
        <w:rPr>
          <w:sz w:val="28"/>
          <w:szCs w:val="28"/>
          <w:lang w:val="nl-NL"/>
        </w:rPr>
        <w:t>5</w:t>
      </w:r>
      <w:r w:rsidRPr="001158FB">
        <w:rPr>
          <w:sz w:val="28"/>
          <w:szCs w:val="28"/>
          <w:lang w:val="nl-NL"/>
        </w:rPr>
        <w:t xml:space="preserve"> máy tinh phục vụ công tác chuyên môn, </w:t>
      </w:r>
      <w:r w:rsidR="00F01671">
        <w:rPr>
          <w:sz w:val="28"/>
          <w:szCs w:val="28"/>
          <w:lang w:val="nl-NL"/>
        </w:rPr>
        <w:t>0</w:t>
      </w:r>
      <w:r w:rsidR="00F36E16">
        <w:rPr>
          <w:sz w:val="28"/>
          <w:szCs w:val="28"/>
          <w:lang w:val="nl-NL"/>
        </w:rPr>
        <w:t xml:space="preserve">6 </w:t>
      </w:r>
      <w:r w:rsidRPr="001158FB">
        <w:rPr>
          <w:sz w:val="28"/>
          <w:szCs w:val="28"/>
          <w:lang w:val="nl-NL"/>
        </w:rPr>
        <w:t>Được nối mạng Iternet.</w:t>
      </w:r>
    </w:p>
    <w:p w:rsidR="0014470C" w:rsidRPr="001158FB" w:rsidRDefault="00F36E16" w:rsidP="00020759">
      <w:pPr>
        <w:spacing w:after="80" w:line="276" w:lineRule="auto"/>
        <w:jc w:val="both"/>
        <w:rPr>
          <w:sz w:val="28"/>
          <w:szCs w:val="28"/>
          <w:lang w:val="nl-NL"/>
        </w:rPr>
      </w:pPr>
      <w:r>
        <w:rPr>
          <w:i/>
          <w:sz w:val="28"/>
          <w:szCs w:val="28"/>
          <w:lang w:val="nl-NL"/>
        </w:rPr>
        <w:t>c</w:t>
      </w:r>
      <w:r w:rsidR="0014470C" w:rsidRPr="001158FB">
        <w:rPr>
          <w:i/>
          <w:sz w:val="28"/>
          <w:szCs w:val="28"/>
          <w:lang w:val="nl-NL"/>
        </w:rPr>
        <w:t>. Khu vệ sinh</w:t>
      </w:r>
      <w:r w:rsidR="0014470C" w:rsidRPr="001158FB">
        <w:rPr>
          <w:sz w:val="28"/>
          <w:szCs w:val="28"/>
          <w:lang w:val="nl-NL"/>
        </w:rPr>
        <w:t xml:space="preserve">:  Sạch sẽ đảm bảo tiêu chí vệ sinh công cộng. </w:t>
      </w:r>
    </w:p>
    <w:p w:rsidR="0014470C" w:rsidRPr="001158FB" w:rsidRDefault="00F36E16" w:rsidP="00020759">
      <w:pPr>
        <w:spacing w:after="80" w:line="276" w:lineRule="auto"/>
        <w:jc w:val="both"/>
        <w:rPr>
          <w:sz w:val="28"/>
          <w:szCs w:val="28"/>
          <w:lang w:val="nl-NL"/>
        </w:rPr>
      </w:pPr>
      <w:r>
        <w:rPr>
          <w:sz w:val="28"/>
          <w:szCs w:val="28"/>
          <w:lang w:val="nl-NL"/>
        </w:rPr>
        <w:t>d</w:t>
      </w:r>
      <w:r w:rsidR="0014470C" w:rsidRPr="001158FB">
        <w:rPr>
          <w:sz w:val="28"/>
          <w:szCs w:val="28"/>
          <w:lang w:val="nl-NL"/>
        </w:rPr>
        <w:t>. Khu vực nhà xe đáp ứng</w:t>
      </w:r>
      <w:r w:rsidR="00506926">
        <w:rPr>
          <w:sz w:val="28"/>
          <w:szCs w:val="28"/>
          <w:lang w:val="nl-NL"/>
        </w:rPr>
        <w:t xml:space="preserve"> đủ</w:t>
      </w:r>
      <w:r w:rsidR="0014470C" w:rsidRPr="001158FB">
        <w:rPr>
          <w:sz w:val="28"/>
          <w:szCs w:val="28"/>
          <w:lang w:val="nl-NL"/>
        </w:rPr>
        <w:t xml:space="preserve"> cho giáo viên,  học sinh.</w:t>
      </w:r>
    </w:p>
    <w:p w:rsidR="0014470C" w:rsidRPr="001158FB" w:rsidRDefault="0014470C" w:rsidP="00020759">
      <w:pPr>
        <w:spacing w:after="80" w:line="276" w:lineRule="auto"/>
        <w:jc w:val="both"/>
        <w:rPr>
          <w:sz w:val="28"/>
          <w:szCs w:val="28"/>
          <w:lang w:val="nl-NL"/>
        </w:rPr>
      </w:pPr>
      <w:r w:rsidRPr="001158FB">
        <w:rPr>
          <w:i/>
          <w:sz w:val="28"/>
          <w:szCs w:val="28"/>
          <w:lang w:val="nl-NL"/>
        </w:rPr>
        <w:t xml:space="preserve"> </w:t>
      </w:r>
      <w:r w:rsidRPr="001158FB">
        <w:rPr>
          <w:b/>
          <w:sz w:val="28"/>
          <w:szCs w:val="28"/>
          <w:lang w:val="nl-NL"/>
        </w:rPr>
        <w:t>1.4. Điểm mạnh</w:t>
      </w:r>
    </w:p>
    <w:p w:rsidR="0014470C" w:rsidRPr="001158FB" w:rsidRDefault="0014470C" w:rsidP="00020759">
      <w:pPr>
        <w:spacing w:after="80" w:line="276" w:lineRule="auto"/>
        <w:jc w:val="both"/>
        <w:rPr>
          <w:sz w:val="28"/>
          <w:szCs w:val="28"/>
          <w:lang w:val="nl-NL"/>
        </w:rPr>
      </w:pPr>
      <w:r w:rsidRPr="001158FB">
        <w:rPr>
          <w:sz w:val="28"/>
          <w:szCs w:val="28"/>
          <w:lang w:val="nl-NL"/>
        </w:rPr>
        <w:t>   - Ban Giám hiệu là một tập thể đoàn kết, xây dựng kế hoạch cụ thể chi tiết. Dám nghĩ, dám làm, dám chịu trách nhiệm. Chỉ đạo điều hành các hoạt động của nhà trường một cách đồng bộ hiệu quả. Biết biết phát huy dân chủ trong trường học</w:t>
      </w:r>
    </w:p>
    <w:p w:rsidR="0014470C" w:rsidRPr="001158FB" w:rsidRDefault="0014470C" w:rsidP="00020759">
      <w:pPr>
        <w:spacing w:after="80" w:line="276" w:lineRule="auto"/>
        <w:jc w:val="both"/>
        <w:rPr>
          <w:sz w:val="28"/>
          <w:szCs w:val="28"/>
          <w:lang w:val="nl-NL"/>
        </w:rPr>
      </w:pPr>
      <w:r w:rsidRPr="001158FB">
        <w:rPr>
          <w:sz w:val="28"/>
          <w:szCs w:val="28"/>
          <w:lang w:val="nl-NL"/>
        </w:rPr>
        <w:t xml:space="preserve"> - Đội ngũ giáo viên: Là một tập thể đoàn kết nhiệt tình, có tinh thần trách nhiệm yêu nghề gắn bó với nhà trường, mong muốn nhà trường phát triển. Chất lượng chuyên môn nghiệp vụ bước đầu đáp ứng được yêu cầu đổi mới giáo dục, nhiều đồng chí có triển vọng tốt, năng động sáng tạo, mạnh dạn đổi mới tích cực ứng </w:t>
      </w:r>
      <w:r w:rsidRPr="001158FB">
        <w:rPr>
          <w:sz w:val="28"/>
          <w:szCs w:val="28"/>
          <w:lang w:val="nl-NL"/>
        </w:rPr>
        <w:lastRenderedPageBreak/>
        <w:t>dụng CNTT trong giảng dạy đạt hiệu quả tốt. Phần lớn có nghiệp vụ sư phạm tốt, yên tâm công tác, có tinh thần trách nhiệm cao.</w:t>
      </w:r>
    </w:p>
    <w:p w:rsidR="0014470C" w:rsidRPr="001158FB" w:rsidRDefault="0014470C" w:rsidP="00020759">
      <w:pPr>
        <w:spacing w:after="80" w:line="276" w:lineRule="auto"/>
        <w:jc w:val="both"/>
        <w:rPr>
          <w:sz w:val="28"/>
          <w:szCs w:val="28"/>
          <w:lang w:val="nl-NL"/>
        </w:rPr>
      </w:pPr>
      <w:r w:rsidRPr="001158FB">
        <w:rPr>
          <w:sz w:val="28"/>
          <w:szCs w:val="28"/>
          <w:lang w:val="nl-NL"/>
        </w:rPr>
        <w:t xml:space="preserve">- Chất lượng giáo dục đại trà đang có những bước tiến </w:t>
      </w:r>
      <w:r w:rsidR="007D3943">
        <w:rPr>
          <w:sz w:val="28"/>
          <w:szCs w:val="28"/>
          <w:lang w:val="nl-NL"/>
        </w:rPr>
        <w:t>rõ nét</w:t>
      </w:r>
      <w:r w:rsidRPr="001158FB">
        <w:rPr>
          <w:sz w:val="28"/>
          <w:szCs w:val="28"/>
          <w:lang w:val="nl-NL"/>
        </w:rPr>
        <w:t>.</w:t>
      </w:r>
    </w:p>
    <w:p w:rsidR="0014470C" w:rsidRPr="001158FB" w:rsidRDefault="0014470C" w:rsidP="00020759">
      <w:pPr>
        <w:spacing w:after="80" w:line="276" w:lineRule="auto"/>
        <w:jc w:val="both"/>
        <w:rPr>
          <w:sz w:val="28"/>
          <w:szCs w:val="28"/>
          <w:lang w:val="nl-NL"/>
        </w:rPr>
      </w:pPr>
      <w:r w:rsidRPr="001158FB">
        <w:rPr>
          <w:sz w:val="28"/>
          <w:szCs w:val="28"/>
          <w:lang w:val="nl-NL"/>
        </w:rPr>
        <w:t xml:space="preserve">- Sau nhiều năm hoạt động nhà trường đã thu được những kinh nghiệm về công tác quản lý, các nền nếp đã đi vào ổn định. Cảnh quan nhà trường đảm bảo “Xanh  - sạch - đẹp”. </w:t>
      </w:r>
    </w:p>
    <w:p w:rsidR="0014470C" w:rsidRPr="001158FB" w:rsidRDefault="0014470C" w:rsidP="00020759">
      <w:pPr>
        <w:spacing w:after="80" w:line="276" w:lineRule="auto"/>
        <w:jc w:val="both"/>
        <w:rPr>
          <w:sz w:val="28"/>
          <w:szCs w:val="28"/>
          <w:lang w:val="nl-NL"/>
        </w:rPr>
      </w:pPr>
      <w:r w:rsidRPr="001158FB">
        <w:rPr>
          <w:sz w:val="28"/>
          <w:szCs w:val="28"/>
          <w:lang w:val="nl-NL"/>
        </w:rPr>
        <w:t xml:space="preserve">- Trường </w:t>
      </w:r>
      <w:r w:rsidR="007D3943">
        <w:rPr>
          <w:sz w:val="28"/>
          <w:szCs w:val="28"/>
          <w:lang w:val="nl-NL"/>
        </w:rPr>
        <w:t>đang trên đà xây dựng</w:t>
      </w:r>
      <w:r w:rsidRPr="001158FB">
        <w:rPr>
          <w:sz w:val="28"/>
          <w:szCs w:val="28"/>
          <w:lang w:val="nl-NL"/>
        </w:rPr>
        <w:t xml:space="preserve"> đạt chuẩn quốc gia, chuẩn xanh – sạch – đẹp – an toàn.</w:t>
      </w:r>
    </w:p>
    <w:p w:rsidR="0014470C" w:rsidRPr="001158FB" w:rsidRDefault="0014470C" w:rsidP="00020759">
      <w:pPr>
        <w:spacing w:after="80" w:line="276" w:lineRule="auto"/>
        <w:jc w:val="both"/>
        <w:rPr>
          <w:b/>
          <w:sz w:val="28"/>
          <w:szCs w:val="28"/>
          <w:lang w:val="nl-NL"/>
        </w:rPr>
      </w:pPr>
      <w:r w:rsidRPr="001158FB">
        <w:rPr>
          <w:b/>
          <w:sz w:val="28"/>
          <w:szCs w:val="28"/>
          <w:lang w:val="nl-NL"/>
        </w:rPr>
        <w:t>1.5. Điểm yếu</w:t>
      </w:r>
    </w:p>
    <w:p w:rsidR="0014470C" w:rsidRPr="001158FB" w:rsidRDefault="0014470C" w:rsidP="00020759">
      <w:pPr>
        <w:spacing w:after="80" w:line="276" w:lineRule="auto"/>
        <w:jc w:val="both"/>
        <w:rPr>
          <w:sz w:val="28"/>
          <w:szCs w:val="28"/>
          <w:lang w:val="nl-NL"/>
        </w:rPr>
      </w:pPr>
      <w:r w:rsidRPr="001158FB">
        <w:rPr>
          <w:sz w:val="28"/>
          <w:szCs w:val="28"/>
          <w:lang w:val="nl-NL"/>
        </w:rPr>
        <w:t>- Tay nghề của đội ngũ giáo viên chưa đồng đều, một số đồng chí chưa đầu tư nhiều cho chuyên môn nghiệp vụ, ngại đổi mới . Số giáo viên chuyên sâu về bộ môn và kinh nghiệm trong việc giảng dạy chưa nhiều. Một bộ phận nhỏ giáo viên chưa thực sự chuyên tâm  trong việc dạy học và giáo dục học sinh.</w:t>
      </w:r>
    </w:p>
    <w:p w:rsidR="0014470C" w:rsidRPr="001158FB" w:rsidRDefault="0014470C" w:rsidP="00020759">
      <w:pPr>
        <w:spacing w:after="80" w:line="276" w:lineRule="auto"/>
        <w:jc w:val="both"/>
        <w:rPr>
          <w:sz w:val="28"/>
          <w:szCs w:val="28"/>
          <w:lang w:val="nl-NL"/>
        </w:rPr>
      </w:pPr>
      <w:r w:rsidRPr="001158FB">
        <w:rPr>
          <w:sz w:val="28"/>
          <w:szCs w:val="28"/>
          <w:lang w:val="nl-NL"/>
        </w:rPr>
        <w:t>- Chất lượng học sinh chưa đồng đều, một số môn thi còn thấp hơn so với mặt bằng chung của hu</w:t>
      </w:r>
      <w:r w:rsidR="00B229BC">
        <w:rPr>
          <w:sz w:val="28"/>
          <w:szCs w:val="28"/>
          <w:lang w:val="nl-NL"/>
        </w:rPr>
        <w:t xml:space="preserve"> </w:t>
      </w:r>
      <w:r w:rsidRPr="001158FB">
        <w:rPr>
          <w:sz w:val="28"/>
          <w:szCs w:val="28"/>
          <w:lang w:val="nl-NL"/>
        </w:rPr>
        <w:t>yện.</w:t>
      </w:r>
    </w:p>
    <w:p w:rsidR="0014470C" w:rsidRPr="001158FB" w:rsidRDefault="00020759" w:rsidP="00020759">
      <w:pPr>
        <w:spacing w:after="80" w:line="276" w:lineRule="auto"/>
        <w:jc w:val="both"/>
        <w:rPr>
          <w:b/>
          <w:sz w:val="28"/>
          <w:szCs w:val="28"/>
          <w:lang w:val="nl-NL"/>
        </w:rPr>
      </w:pPr>
      <w:r w:rsidRPr="001158FB">
        <w:rPr>
          <w:b/>
          <w:sz w:val="28"/>
          <w:szCs w:val="28"/>
          <w:lang w:val="nl-NL"/>
        </w:rPr>
        <w:t xml:space="preserve">2. Môi trường bên ngoài: </w:t>
      </w:r>
    </w:p>
    <w:p w:rsidR="00B229BC" w:rsidRDefault="0014470C" w:rsidP="00020759">
      <w:pPr>
        <w:spacing w:after="80" w:line="276" w:lineRule="auto"/>
        <w:jc w:val="both"/>
        <w:rPr>
          <w:sz w:val="28"/>
          <w:szCs w:val="28"/>
          <w:lang w:val="nl-NL"/>
        </w:rPr>
      </w:pPr>
      <w:r w:rsidRPr="001158FB">
        <w:rPr>
          <w:sz w:val="28"/>
          <w:szCs w:val="28"/>
          <w:lang w:val="nl-NL"/>
        </w:rPr>
        <w:t xml:space="preserve">   Trường THCS </w:t>
      </w:r>
      <w:r w:rsidR="001A1B14">
        <w:rPr>
          <w:sz w:val="28"/>
          <w:szCs w:val="28"/>
          <w:lang w:val="nl-NL"/>
        </w:rPr>
        <w:t>Kỳ Thịnh</w:t>
      </w:r>
      <w:r w:rsidRPr="001158FB">
        <w:rPr>
          <w:sz w:val="28"/>
          <w:szCs w:val="28"/>
          <w:lang w:val="nl-NL"/>
        </w:rPr>
        <w:t xml:space="preserve"> thuộc địa bàn </w:t>
      </w:r>
      <w:r w:rsidR="00B229BC">
        <w:rPr>
          <w:sz w:val="28"/>
          <w:szCs w:val="28"/>
          <w:lang w:val="nl-NL"/>
        </w:rPr>
        <w:t>phường</w:t>
      </w:r>
      <w:r w:rsidRPr="001158FB">
        <w:rPr>
          <w:sz w:val="28"/>
          <w:szCs w:val="28"/>
          <w:lang w:val="nl-NL"/>
        </w:rPr>
        <w:t xml:space="preserve"> </w:t>
      </w:r>
      <w:r w:rsidR="001A1B14">
        <w:rPr>
          <w:sz w:val="28"/>
          <w:szCs w:val="28"/>
          <w:lang w:val="nl-NL"/>
        </w:rPr>
        <w:t>Kỳ Thịnh</w:t>
      </w:r>
      <w:r w:rsidRPr="001158FB">
        <w:rPr>
          <w:sz w:val="28"/>
          <w:szCs w:val="28"/>
          <w:lang w:val="nl-NL"/>
        </w:rPr>
        <w:t xml:space="preserve"> là địa phương có truyền thống yêu nước, anh hùng trong chiến đấu bảo vệ tổ quốc, người dân có truyền thống hiếu học. Tuy nhiên, thu nhập bình quân đầu nguời còn ở mức thấp</w:t>
      </w:r>
      <w:r w:rsidR="00B229BC">
        <w:rPr>
          <w:sz w:val="28"/>
          <w:szCs w:val="28"/>
          <w:lang w:val="nl-NL"/>
        </w:rPr>
        <w:t>, địa bàn rộng nên một bộ phận học sinh ở rất xa trường nhưng phải tụ đi học, không có người đưa đón</w:t>
      </w:r>
      <w:r w:rsidRPr="001158FB">
        <w:rPr>
          <w:sz w:val="28"/>
          <w:szCs w:val="28"/>
          <w:lang w:val="nl-NL"/>
        </w:rPr>
        <w:t>.</w:t>
      </w:r>
      <w:r w:rsidR="00F36E16">
        <w:rPr>
          <w:sz w:val="28"/>
          <w:szCs w:val="28"/>
          <w:lang w:val="nl-NL"/>
        </w:rPr>
        <w:t xml:space="preserve"> </w:t>
      </w:r>
      <w:r w:rsidR="00B229BC">
        <w:rPr>
          <w:sz w:val="28"/>
          <w:szCs w:val="28"/>
          <w:lang w:val="nl-NL"/>
        </w:rPr>
        <w:t>Phường</w:t>
      </w:r>
      <w:r w:rsidR="00F36E16">
        <w:rPr>
          <w:sz w:val="28"/>
          <w:szCs w:val="28"/>
          <w:lang w:val="nl-NL"/>
        </w:rPr>
        <w:t xml:space="preserve"> </w:t>
      </w:r>
      <w:r w:rsidR="001A1B14">
        <w:rPr>
          <w:sz w:val="28"/>
          <w:szCs w:val="28"/>
          <w:lang w:val="nl-NL"/>
        </w:rPr>
        <w:t>Kỳ Thịnh</w:t>
      </w:r>
      <w:r w:rsidR="00B229BC">
        <w:rPr>
          <w:sz w:val="28"/>
          <w:szCs w:val="28"/>
          <w:lang w:val="nl-NL"/>
        </w:rPr>
        <w:t xml:space="preserve"> có tỷ lệ người dân c</w:t>
      </w:r>
      <w:r w:rsidR="00F36E16">
        <w:rPr>
          <w:sz w:val="28"/>
          <w:szCs w:val="28"/>
          <w:lang w:val="nl-NL"/>
        </w:rPr>
        <w:t xml:space="preserve">ông giáo cao, đông con, ít đầu tư cho giáo dục. </w:t>
      </w:r>
      <w:r w:rsidR="00B229BC">
        <w:rPr>
          <w:sz w:val="28"/>
          <w:szCs w:val="28"/>
          <w:lang w:val="nl-NL"/>
        </w:rPr>
        <w:t>Hiện nay nhiều vùng nằm trong quy hoạch xây khu công nghiệp nên nhà ở không được phép xây dựng sửa chữa vì vậy nơi ở và học tập của nhiều học sinh chưa đảm bảo.</w:t>
      </w:r>
      <w:r w:rsidRPr="001158FB">
        <w:rPr>
          <w:sz w:val="28"/>
          <w:szCs w:val="28"/>
          <w:lang w:val="nl-NL"/>
        </w:rPr>
        <w:t xml:space="preserve"> </w:t>
      </w:r>
    </w:p>
    <w:p w:rsidR="0014470C" w:rsidRPr="001158FB" w:rsidRDefault="0014470C" w:rsidP="00020759">
      <w:pPr>
        <w:spacing w:after="80" w:line="276" w:lineRule="auto"/>
        <w:ind w:firstLine="720"/>
        <w:jc w:val="both"/>
        <w:rPr>
          <w:sz w:val="28"/>
          <w:szCs w:val="28"/>
          <w:lang w:val="nl-NL"/>
        </w:rPr>
      </w:pPr>
      <w:r w:rsidRPr="001158FB">
        <w:rPr>
          <w:sz w:val="28"/>
          <w:szCs w:val="28"/>
          <w:lang w:val="nl-NL"/>
        </w:rPr>
        <w:t xml:space="preserve">Nhà trường có nhiệm vụ trọng tâm là nâng cao chất lượng giáo dục toàn diện học sinh đại trà, bồi dưỡng học sinh giỏi, phụ đạo học sinh yếu, tích cực ứng dụng công nghệ thông tin vào đổi mới phương pháp dạy học, ứng dụng khoa học trong công tác quản lý chúng tôi nhận thấy các thời cơ, và các thách thức sau: </w:t>
      </w:r>
    </w:p>
    <w:p w:rsidR="0014470C" w:rsidRPr="001158FB" w:rsidRDefault="0014470C" w:rsidP="00020759">
      <w:pPr>
        <w:spacing w:after="80" w:line="276" w:lineRule="auto"/>
        <w:jc w:val="both"/>
        <w:rPr>
          <w:sz w:val="28"/>
          <w:szCs w:val="28"/>
          <w:lang w:val="nl-NL"/>
        </w:rPr>
      </w:pPr>
      <w:r w:rsidRPr="001158FB">
        <w:rPr>
          <w:b/>
          <w:sz w:val="28"/>
          <w:szCs w:val="28"/>
          <w:lang w:val="nl-NL"/>
        </w:rPr>
        <w:t>2.1.</w:t>
      </w:r>
      <w:r w:rsidRPr="001158FB">
        <w:rPr>
          <w:b/>
          <w:i/>
          <w:sz w:val="28"/>
          <w:szCs w:val="28"/>
        </w:rPr>
        <w:t xml:space="preserve"> Thời cơ.</w:t>
      </w:r>
    </w:p>
    <w:p w:rsidR="00B229BC" w:rsidRDefault="0014470C" w:rsidP="00020759">
      <w:pPr>
        <w:spacing w:after="80" w:line="276" w:lineRule="auto"/>
        <w:ind w:right="-27"/>
        <w:jc w:val="both"/>
        <w:rPr>
          <w:bCs/>
          <w:color w:val="000000"/>
          <w:sz w:val="28"/>
          <w:szCs w:val="28"/>
        </w:rPr>
      </w:pPr>
      <w:r w:rsidRPr="001158FB">
        <w:rPr>
          <w:bCs/>
          <w:color w:val="000000"/>
          <w:sz w:val="28"/>
          <w:szCs w:val="28"/>
        </w:rPr>
        <w:t xml:space="preserve">      </w:t>
      </w:r>
      <w:r w:rsidR="00B229BC">
        <w:rPr>
          <w:bCs/>
          <w:color w:val="000000"/>
          <w:sz w:val="28"/>
          <w:szCs w:val="28"/>
        </w:rPr>
        <w:t xml:space="preserve">   </w:t>
      </w:r>
      <w:r w:rsidRPr="001158FB">
        <w:rPr>
          <w:bCs/>
          <w:color w:val="000000"/>
          <w:sz w:val="28"/>
          <w:szCs w:val="28"/>
        </w:rPr>
        <w:t>- Được sự quan tâm của Đảng uỷ, HĐND, UBND và các Ban ngành đoàn thể trong địa phương.</w:t>
      </w:r>
    </w:p>
    <w:p w:rsidR="0014470C" w:rsidRPr="00B229BC" w:rsidRDefault="0014470C" w:rsidP="00020759">
      <w:pPr>
        <w:spacing w:after="80" w:line="276" w:lineRule="auto"/>
        <w:ind w:right="-27" w:firstLine="720"/>
        <w:jc w:val="both"/>
        <w:rPr>
          <w:bCs/>
          <w:color w:val="000000"/>
          <w:sz w:val="28"/>
          <w:szCs w:val="28"/>
        </w:rPr>
      </w:pPr>
      <w:r w:rsidRPr="001158FB">
        <w:rPr>
          <w:bCs/>
          <w:color w:val="000000"/>
          <w:sz w:val="28"/>
          <w:szCs w:val="28"/>
        </w:rPr>
        <w:t>- Được Phụ huynh và học sinh tín nhiệm, hỗ trợ và tạo mọi điều kiện để tổ chức hoạt động giáo dục học sinh.</w:t>
      </w:r>
    </w:p>
    <w:p w:rsidR="00B229BC" w:rsidRDefault="0014470C" w:rsidP="00020759">
      <w:pPr>
        <w:spacing w:after="80" w:line="276" w:lineRule="auto"/>
        <w:ind w:right="-27" w:firstLine="720"/>
        <w:jc w:val="both"/>
        <w:rPr>
          <w:color w:val="000000"/>
          <w:sz w:val="28"/>
          <w:szCs w:val="28"/>
        </w:rPr>
      </w:pPr>
      <w:r w:rsidRPr="001158FB">
        <w:rPr>
          <w:color w:val="000000"/>
          <w:sz w:val="28"/>
          <w:szCs w:val="28"/>
        </w:rPr>
        <w:t>- Đội ngũ cán bộ, giáo viên đang trẻ hóa, được đào tạo cơ bản, có năng lực chuyên môn và kỹ năng sự phạm khá, tốt.</w:t>
      </w:r>
    </w:p>
    <w:p w:rsidR="0014470C" w:rsidRPr="00B229BC" w:rsidRDefault="0014470C" w:rsidP="00020759">
      <w:pPr>
        <w:spacing w:after="80" w:line="276" w:lineRule="auto"/>
        <w:ind w:right="-27" w:firstLine="720"/>
        <w:jc w:val="both"/>
        <w:rPr>
          <w:color w:val="000000"/>
          <w:sz w:val="28"/>
          <w:szCs w:val="28"/>
        </w:rPr>
      </w:pPr>
      <w:r w:rsidRPr="001158FB">
        <w:rPr>
          <w:sz w:val="28"/>
          <w:szCs w:val="28"/>
        </w:rPr>
        <w:t>- Nhu cầu giáo dục chắc chắn ngày càng tăng.</w:t>
      </w:r>
    </w:p>
    <w:p w:rsidR="00B229BC" w:rsidRPr="001158FB" w:rsidRDefault="00B229BC" w:rsidP="00020759">
      <w:pPr>
        <w:spacing w:after="80" w:line="276" w:lineRule="auto"/>
        <w:jc w:val="both"/>
        <w:rPr>
          <w:sz w:val="28"/>
          <w:szCs w:val="28"/>
        </w:rPr>
      </w:pPr>
      <w:r>
        <w:rPr>
          <w:sz w:val="28"/>
          <w:szCs w:val="28"/>
        </w:rPr>
        <w:lastRenderedPageBreak/>
        <w:tab/>
        <w:t>- Quy mô nhà trường phát triển nhanh trong những năm tới.</w:t>
      </w:r>
    </w:p>
    <w:p w:rsidR="0014470C" w:rsidRPr="001158FB" w:rsidRDefault="0014470C" w:rsidP="00020759">
      <w:pPr>
        <w:spacing w:after="80" w:line="276" w:lineRule="auto"/>
        <w:jc w:val="both"/>
        <w:rPr>
          <w:b/>
          <w:sz w:val="28"/>
          <w:szCs w:val="28"/>
        </w:rPr>
      </w:pPr>
      <w:r w:rsidRPr="001158FB">
        <w:rPr>
          <w:b/>
          <w:sz w:val="28"/>
          <w:szCs w:val="28"/>
        </w:rPr>
        <w:t xml:space="preserve"> 2.2.</w:t>
      </w:r>
      <w:r w:rsidRPr="001158FB">
        <w:rPr>
          <w:b/>
          <w:i/>
          <w:sz w:val="28"/>
          <w:szCs w:val="28"/>
        </w:rPr>
        <w:t xml:space="preserve"> Thách thức:</w:t>
      </w:r>
      <w:r w:rsidRPr="001158FB">
        <w:rPr>
          <w:b/>
          <w:bCs/>
          <w:color w:val="000000"/>
          <w:sz w:val="28"/>
          <w:szCs w:val="28"/>
        </w:rPr>
        <w:t xml:space="preserve"> </w:t>
      </w:r>
    </w:p>
    <w:p w:rsidR="0014470C" w:rsidRPr="001158FB" w:rsidRDefault="0014470C" w:rsidP="00020759">
      <w:pPr>
        <w:spacing w:after="80" w:line="276" w:lineRule="auto"/>
        <w:ind w:right="-27"/>
        <w:jc w:val="both"/>
        <w:rPr>
          <w:color w:val="000000"/>
          <w:sz w:val="28"/>
          <w:szCs w:val="28"/>
        </w:rPr>
      </w:pPr>
      <w:r w:rsidRPr="001158FB">
        <w:rPr>
          <w:color w:val="000000"/>
          <w:sz w:val="28"/>
          <w:szCs w:val="28"/>
        </w:rPr>
        <w:t xml:space="preserve">      - Mâu thuẫn giữa yêu cầu ngày càng cao về chất lượng giáo dục và ý thức, động cơ học tập;  sự quan tâm của cha mẹ học sinh, của xã hội trong thời kỳ hội nhập.</w:t>
      </w:r>
      <w:r w:rsidR="00F36E16">
        <w:rPr>
          <w:color w:val="000000"/>
          <w:sz w:val="28"/>
          <w:szCs w:val="28"/>
        </w:rPr>
        <w:t xml:space="preserve"> </w:t>
      </w:r>
    </w:p>
    <w:p w:rsidR="0014470C" w:rsidRPr="001158FB" w:rsidRDefault="0014470C" w:rsidP="00020759">
      <w:pPr>
        <w:spacing w:after="80" w:line="276" w:lineRule="auto"/>
        <w:ind w:right="-27"/>
        <w:jc w:val="both"/>
        <w:rPr>
          <w:color w:val="000000"/>
          <w:sz w:val="28"/>
          <w:szCs w:val="28"/>
        </w:rPr>
      </w:pPr>
      <w:r w:rsidRPr="001158FB">
        <w:rPr>
          <w:color w:val="000000"/>
          <w:sz w:val="28"/>
          <w:szCs w:val="28"/>
        </w:rPr>
        <w:t xml:space="preserve">      - Chất lượng của một số  giáo viên, công nhân viên chưa đáp ứng được yêu cầu đổi mới giáo dục.</w:t>
      </w:r>
    </w:p>
    <w:p w:rsidR="0014470C" w:rsidRPr="001158FB" w:rsidRDefault="0014470C" w:rsidP="00020759">
      <w:pPr>
        <w:spacing w:after="80" w:line="276" w:lineRule="auto"/>
        <w:ind w:right="-27"/>
        <w:jc w:val="both"/>
        <w:rPr>
          <w:color w:val="000000"/>
          <w:sz w:val="28"/>
          <w:szCs w:val="28"/>
        </w:rPr>
      </w:pPr>
      <w:r w:rsidRPr="001158FB">
        <w:rPr>
          <w:color w:val="000000"/>
          <w:sz w:val="28"/>
          <w:szCs w:val="28"/>
        </w:rPr>
        <w:t xml:space="preserve">      - Các tệ nạn xã hội ngày càng nhiều và đạo đức của một bộ phận thanh thiếu niên sa sút ảnh hưởng không nhỏ đến công tác giáo dục.</w:t>
      </w:r>
    </w:p>
    <w:p w:rsidR="0014470C" w:rsidRPr="001158FB" w:rsidRDefault="0014470C" w:rsidP="00020759">
      <w:pPr>
        <w:spacing w:after="80" w:line="276" w:lineRule="auto"/>
        <w:jc w:val="both"/>
        <w:rPr>
          <w:b/>
          <w:i/>
          <w:sz w:val="28"/>
          <w:szCs w:val="28"/>
        </w:rPr>
      </w:pPr>
      <w:r w:rsidRPr="001158FB">
        <w:rPr>
          <w:b/>
          <w:i/>
          <w:sz w:val="28"/>
          <w:szCs w:val="28"/>
        </w:rPr>
        <w:t>2.3. Xác định các vấn đề ưu tiên:</w:t>
      </w:r>
    </w:p>
    <w:p w:rsidR="0014470C" w:rsidRPr="001158FB" w:rsidRDefault="0014470C" w:rsidP="00020759">
      <w:pPr>
        <w:spacing w:after="80" w:line="276" w:lineRule="auto"/>
        <w:ind w:right="-27"/>
        <w:jc w:val="both"/>
        <w:rPr>
          <w:color w:val="000000"/>
          <w:sz w:val="28"/>
          <w:szCs w:val="28"/>
        </w:rPr>
      </w:pPr>
      <w:r w:rsidRPr="001158FB">
        <w:rPr>
          <w:color w:val="000000"/>
          <w:sz w:val="28"/>
          <w:szCs w:val="28"/>
        </w:rPr>
        <w:t xml:space="preserve">      - Đẩy mạnh công tác Phổ cập giáo dục trên cơ sở đảm bảo chất lượng giáo dục; trước mắt chống học sinh bỏ học, tập trung phụ đạo học sinh yếu kém. Phấn đấu đạt được trường có chất lượng tốt.</w:t>
      </w:r>
    </w:p>
    <w:p w:rsidR="0014470C" w:rsidRPr="001158FB" w:rsidRDefault="0014470C" w:rsidP="00020759">
      <w:pPr>
        <w:spacing w:after="80" w:line="276" w:lineRule="auto"/>
        <w:ind w:right="-27"/>
        <w:jc w:val="both"/>
        <w:rPr>
          <w:color w:val="000000"/>
          <w:sz w:val="28"/>
          <w:szCs w:val="28"/>
        </w:rPr>
      </w:pPr>
      <w:r w:rsidRPr="001158FB">
        <w:rPr>
          <w:color w:val="000000"/>
          <w:sz w:val="28"/>
          <w:szCs w:val="28"/>
        </w:rPr>
        <w:t xml:space="preserve">      - Nâng cao chất lượng đội ngũ cán bộ, giáo viên, công nhân viên đủ Tâm và Tầm để thực hiện nhiệm vụ trong tình hình mới.</w:t>
      </w:r>
    </w:p>
    <w:p w:rsidR="0014470C" w:rsidRPr="001158FB" w:rsidRDefault="0014470C" w:rsidP="00020759">
      <w:pPr>
        <w:spacing w:after="80" w:line="276" w:lineRule="auto"/>
        <w:ind w:right="-27"/>
        <w:jc w:val="both"/>
        <w:rPr>
          <w:color w:val="000000"/>
          <w:sz w:val="28"/>
          <w:szCs w:val="28"/>
        </w:rPr>
      </w:pPr>
      <w:r w:rsidRPr="001158FB">
        <w:rPr>
          <w:color w:val="000000"/>
          <w:sz w:val="28"/>
          <w:szCs w:val="28"/>
        </w:rPr>
        <w:t xml:space="preserve">      - Đẩy mạnh việc ứng dụng CNTT trong dạy – học và công tác quản lý để nâng cao chất lượng và hiệu quả công tác.</w:t>
      </w:r>
    </w:p>
    <w:p w:rsidR="0014470C" w:rsidRPr="001158FB" w:rsidRDefault="0014470C" w:rsidP="00020759">
      <w:pPr>
        <w:spacing w:after="80" w:line="276" w:lineRule="auto"/>
        <w:ind w:right="-27"/>
        <w:jc w:val="both"/>
        <w:rPr>
          <w:color w:val="000000"/>
          <w:sz w:val="28"/>
          <w:szCs w:val="28"/>
        </w:rPr>
      </w:pPr>
      <w:r w:rsidRPr="001158FB">
        <w:rPr>
          <w:color w:val="000000"/>
          <w:sz w:val="28"/>
          <w:szCs w:val="28"/>
        </w:rPr>
        <w:t xml:space="preserve">      - Đổi mới công tác quản lý trên cơ sở đáp ứng theo các yêu cầu của các chuẩn đánh giá chất lượng giáo dục.</w:t>
      </w:r>
      <w:r w:rsidRPr="001158FB">
        <w:rPr>
          <w:sz w:val="28"/>
          <w:szCs w:val="28"/>
        </w:rPr>
        <w:t xml:space="preserve">  </w:t>
      </w:r>
    </w:p>
    <w:p w:rsidR="0014470C" w:rsidRPr="001158FB" w:rsidRDefault="0014470C" w:rsidP="00020759">
      <w:pPr>
        <w:spacing w:after="80" w:line="276" w:lineRule="auto"/>
        <w:jc w:val="both"/>
        <w:rPr>
          <w:sz w:val="28"/>
          <w:szCs w:val="28"/>
        </w:rPr>
      </w:pPr>
      <w:r w:rsidRPr="001158FB">
        <w:rPr>
          <w:sz w:val="28"/>
          <w:szCs w:val="28"/>
        </w:rPr>
        <w:t xml:space="preserve">      - Xây dựng cơ quan văn hóa; trường đạt chuẩn “nhà trường thân thiện, học sinh tích cực”.</w:t>
      </w:r>
    </w:p>
    <w:p w:rsidR="0014470C" w:rsidRPr="001158FB" w:rsidRDefault="0014470C" w:rsidP="00020759">
      <w:pPr>
        <w:spacing w:after="80" w:line="276" w:lineRule="auto"/>
        <w:jc w:val="both"/>
        <w:rPr>
          <w:b/>
          <w:sz w:val="28"/>
          <w:szCs w:val="28"/>
        </w:rPr>
      </w:pPr>
      <w:r w:rsidRPr="001158FB">
        <w:rPr>
          <w:b/>
          <w:sz w:val="28"/>
          <w:szCs w:val="28"/>
        </w:rPr>
        <w:t>II/ TẦM NHÌN, SỨ MỆNH VÀ CÁC GIÁ TRỊ CỐT LÕI</w:t>
      </w:r>
    </w:p>
    <w:p w:rsidR="0014470C" w:rsidRPr="001158FB" w:rsidRDefault="0014470C" w:rsidP="00020759">
      <w:pPr>
        <w:spacing w:after="80" w:line="276" w:lineRule="auto"/>
        <w:jc w:val="both"/>
        <w:rPr>
          <w:b/>
          <w:bCs/>
          <w:color w:val="000000"/>
          <w:sz w:val="28"/>
          <w:szCs w:val="28"/>
        </w:rPr>
      </w:pPr>
      <w:r w:rsidRPr="001158FB">
        <w:rPr>
          <w:b/>
          <w:bCs/>
          <w:color w:val="000000"/>
          <w:sz w:val="28"/>
          <w:szCs w:val="28"/>
        </w:rPr>
        <w:t xml:space="preserve"> 1.</w:t>
      </w:r>
      <w:r w:rsidRPr="001158FB">
        <w:rPr>
          <w:color w:val="000000"/>
          <w:sz w:val="28"/>
          <w:szCs w:val="28"/>
        </w:rPr>
        <w:t xml:space="preserve"> </w:t>
      </w:r>
      <w:r w:rsidRPr="001158FB">
        <w:rPr>
          <w:b/>
          <w:bCs/>
          <w:color w:val="000000"/>
          <w:sz w:val="28"/>
          <w:szCs w:val="28"/>
        </w:rPr>
        <w:t xml:space="preserve">Tầm nhìn: </w:t>
      </w:r>
    </w:p>
    <w:p w:rsidR="0014470C" w:rsidRPr="001158FB" w:rsidRDefault="0014470C" w:rsidP="00164916">
      <w:pPr>
        <w:spacing w:after="80"/>
        <w:jc w:val="both"/>
        <w:rPr>
          <w:color w:val="000000"/>
          <w:sz w:val="28"/>
          <w:szCs w:val="28"/>
        </w:rPr>
      </w:pPr>
      <w:r w:rsidRPr="001158FB">
        <w:rPr>
          <w:b/>
          <w:bCs/>
          <w:i/>
          <w:iCs/>
          <w:color w:val="000000"/>
          <w:sz w:val="28"/>
          <w:szCs w:val="28"/>
        </w:rPr>
        <w:t>    </w:t>
      </w:r>
      <w:r w:rsidRPr="001158FB">
        <w:rPr>
          <w:color w:val="000000"/>
          <w:sz w:val="28"/>
          <w:szCs w:val="28"/>
        </w:rPr>
        <w:t xml:space="preserve"> </w:t>
      </w:r>
      <w:r w:rsidRPr="001158FB">
        <w:rPr>
          <w:b/>
          <w:bCs/>
          <w:i/>
          <w:iCs/>
          <w:color w:val="000000"/>
          <w:sz w:val="28"/>
          <w:szCs w:val="28"/>
        </w:rPr>
        <w:t xml:space="preserve">Là một trong những trường chất lượng </w:t>
      </w:r>
      <w:r w:rsidR="00F36E16">
        <w:rPr>
          <w:b/>
          <w:bCs/>
          <w:i/>
          <w:iCs/>
          <w:color w:val="000000"/>
          <w:sz w:val="28"/>
          <w:szCs w:val="28"/>
        </w:rPr>
        <w:t>khá</w:t>
      </w:r>
      <w:r w:rsidRPr="001158FB">
        <w:rPr>
          <w:b/>
          <w:bCs/>
          <w:i/>
          <w:iCs/>
          <w:color w:val="000000"/>
          <w:sz w:val="28"/>
          <w:szCs w:val="28"/>
        </w:rPr>
        <w:t xml:space="preserve">. Nơi giáo viên và học sinh luôn có khát vọng vươn lên, góp phần xây dựng quê hương giàu đẹp. </w:t>
      </w:r>
    </w:p>
    <w:p w:rsidR="0014470C" w:rsidRPr="001158FB" w:rsidRDefault="0014470C" w:rsidP="00020759">
      <w:pPr>
        <w:spacing w:after="80" w:line="276" w:lineRule="auto"/>
        <w:jc w:val="both"/>
        <w:rPr>
          <w:b/>
          <w:bCs/>
          <w:color w:val="000000"/>
          <w:sz w:val="28"/>
          <w:szCs w:val="28"/>
        </w:rPr>
      </w:pPr>
      <w:r w:rsidRPr="001158FB">
        <w:rPr>
          <w:b/>
          <w:bCs/>
          <w:color w:val="000000"/>
          <w:sz w:val="28"/>
          <w:szCs w:val="28"/>
        </w:rPr>
        <w:t xml:space="preserve"> 2. Sứ mệnh:</w:t>
      </w:r>
    </w:p>
    <w:p w:rsidR="0014470C" w:rsidRPr="001158FB" w:rsidRDefault="0014470C" w:rsidP="00020759">
      <w:pPr>
        <w:spacing w:after="80" w:line="276" w:lineRule="auto"/>
        <w:jc w:val="both"/>
        <w:rPr>
          <w:b/>
          <w:bCs/>
          <w:i/>
          <w:iCs/>
          <w:color w:val="000000"/>
          <w:sz w:val="28"/>
          <w:szCs w:val="28"/>
        </w:rPr>
      </w:pPr>
      <w:r w:rsidRPr="001158FB">
        <w:rPr>
          <w:b/>
          <w:bCs/>
          <w:i/>
          <w:iCs/>
          <w:color w:val="000000"/>
          <w:sz w:val="28"/>
          <w:szCs w:val="28"/>
        </w:rPr>
        <w:t>    </w:t>
      </w:r>
      <w:r w:rsidRPr="001158FB">
        <w:rPr>
          <w:color w:val="000000"/>
          <w:sz w:val="28"/>
          <w:szCs w:val="28"/>
        </w:rPr>
        <w:t xml:space="preserve"> </w:t>
      </w:r>
      <w:r w:rsidRPr="001158FB">
        <w:rPr>
          <w:b/>
          <w:bCs/>
          <w:i/>
          <w:iCs/>
          <w:color w:val="000000"/>
          <w:sz w:val="28"/>
          <w:szCs w:val="28"/>
        </w:rPr>
        <w:t>Tạo dựng được môi trường học tập thân thiện, có chất lượng giáo dục tốt, để mỗi học sinh đều có cơ hội phát triển hết tài năng của mình.</w:t>
      </w:r>
    </w:p>
    <w:p w:rsidR="0014470C" w:rsidRPr="001158FB" w:rsidRDefault="0014470C" w:rsidP="00020759">
      <w:pPr>
        <w:spacing w:after="80" w:line="276" w:lineRule="auto"/>
        <w:jc w:val="both"/>
        <w:rPr>
          <w:bCs/>
          <w:color w:val="000000"/>
          <w:sz w:val="28"/>
          <w:szCs w:val="28"/>
        </w:rPr>
      </w:pPr>
      <w:r w:rsidRPr="001158FB">
        <w:rPr>
          <w:b/>
          <w:bCs/>
          <w:color w:val="000000"/>
          <w:sz w:val="28"/>
          <w:szCs w:val="28"/>
        </w:rPr>
        <w:t xml:space="preserve">3. Các giá trị cốt lõi: </w:t>
      </w:r>
    </w:p>
    <w:p w:rsidR="0014470C" w:rsidRPr="001158FB" w:rsidRDefault="0014470C" w:rsidP="00164916">
      <w:pPr>
        <w:spacing w:after="40"/>
        <w:ind w:left="720" w:firstLine="720"/>
        <w:jc w:val="both"/>
        <w:rPr>
          <w:b/>
          <w:i/>
          <w:iCs/>
          <w:color w:val="000000"/>
          <w:sz w:val="28"/>
          <w:szCs w:val="28"/>
        </w:rPr>
      </w:pPr>
      <w:r w:rsidRPr="001158FB">
        <w:rPr>
          <w:b/>
          <w:i/>
          <w:iCs/>
          <w:color w:val="000000"/>
          <w:sz w:val="28"/>
          <w:szCs w:val="28"/>
        </w:rPr>
        <w:t>- Đoàn kết</w:t>
      </w:r>
    </w:p>
    <w:p w:rsidR="0014470C" w:rsidRPr="001158FB" w:rsidRDefault="0014470C" w:rsidP="00164916">
      <w:pPr>
        <w:spacing w:after="40"/>
        <w:ind w:left="1440"/>
        <w:jc w:val="both"/>
        <w:rPr>
          <w:b/>
          <w:i/>
          <w:iCs/>
          <w:color w:val="000000"/>
          <w:sz w:val="28"/>
          <w:szCs w:val="28"/>
        </w:rPr>
      </w:pPr>
      <w:r w:rsidRPr="001158FB">
        <w:rPr>
          <w:b/>
          <w:i/>
          <w:iCs/>
          <w:color w:val="000000"/>
          <w:sz w:val="28"/>
          <w:szCs w:val="28"/>
        </w:rPr>
        <w:t>- Hợp tác</w:t>
      </w:r>
    </w:p>
    <w:p w:rsidR="0014470C" w:rsidRPr="001158FB" w:rsidRDefault="0014470C" w:rsidP="00164916">
      <w:pPr>
        <w:spacing w:after="40"/>
        <w:ind w:left="1440"/>
        <w:jc w:val="both"/>
        <w:rPr>
          <w:b/>
          <w:i/>
          <w:iCs/>
          <w:color w:val="000000"/>
          <w:sz w:val="28"/>
          <w:szCs w:val="28"/>
        </w:rPr>
      </w:pPr>
      <w:r w:rsidRPr="001158FB">
        <w:rPr>
          <w:b/>
          <w:i/>
          <w:iCs/>
          <w:color w:val="000000"/>
          <w:sz w:val="28"/>
          <w:szCs w:val="28"/>
        </w:rPr>
        <w:t>- Trách nhiệm</w:t>
      </w:r>
    </w:p>
    <w:p w:rsidR="0014470C" w:rsidRPr="001158FB" w:rsidRDefault="0014470C" w:rsidP="00164916">
      <w:pPr>
        <w:spacing w:after="40"/>
        <w:ind w:left="1440"/>
        <w:jc w:val="both"/>
        <w:rPr>
          <w:b/>
          <w:i/>
          <w:color w:val="000000"/>
          <w:sz w:val="28"/>
          <w:szCs w:val="28"/>
        </w:rPr>
      </w:pPr>
      <w:r w:rsidRPr="001158FB">
        <w:rPr>
          <w:b/>
          <w:i/>
          <w:iCs/>
          <w:color w:val="000000"/>
          <w:sz w:val="28"/>
          <w:szCs w:val="28"/>
        </w:rPr>
        <w:t>- Bao dung</w:t>
      </w:r>
    </w:p>
    <w:p w:rsidR="0014470C" w:rsidRPr="001158FB" w:rsidRDefault="0014470C" w:rsidP="00164916">
      <w:pPr>
        <w:spacing w:after="40"/>
        <w:ind w:left="1440"/>
        <w:jc w:val="both"/>
        <w:rPr>
          <w:b/>
          <w:i/>
          <w:color w:val="000000"/>
          <w:sz w:val="28"/>
          <w:szCs w:val="28"/>
        </w:rPr>
      </w:pPr>
      <w:r w:rsidRPr="001158FB">
        <w:rPr>
          <w:b/>
          <w:i/>
          <w:iCs/>
          <w:color w:val="000000"/>
          <w:sz w:val="28"/>
          <w:szCs w:val="28"/>
        </w:rPr>
        <w:t>- Trung thực</w:t>
      </w:r>
    </w:p>
    <w:p w:rsidR="0014470C" w:rsidRPr="001158FB" w:rsidRDefault="0014470C" w:rsidP="00164916">
      <w:pPr>
        <w:spacing w:after="40"/>
        <w:ind w:left="1440"/>
        <w:jc w:val="both"/>
        <w:rPr>
          <w:b/>
          <w:i/>
          <w:color w:val="000000"/>
          <w:sz w:val="28"/>
          <w:szCs w:val="28"/>
        </w:rPr>
      </w:pPr>
      <w:r w:rsidRPr="001158FB">
        <w:rPr>
          <w:b/>
          <w:i/>
          <w:iCs/>
          <w:color w:val="000000"/>
          <w:sz w:val="28"/>
          <w:szCs w:val="28"/>
        </w:rPr>
        <w:t>- Sáng tạo</w:t>
      </w:r>
    </w:p>
    <w:p w:rsidR="0014470C" w:rsidRPr="001158FB" w:rsidRDefault="0014470C" w:rsidP="00164916">
      <w:pPr>
        <w:spacing w:after="40"/>
        <w:ind w:left="1440"/>
        <w:jc w:val="both"/>
        <w:rPr>
          <w:b/>
          <w:i/>
          <w:iCs/>
          <w:color w:val="000000"/>
          <w:sz w:val="28"/>
          <w:szCs w:val="28"/>
        </w:rPr>
      </w:pPr>
      <w:r w:rsidRPr="001158FB">
        <w:rPr>
          <w:b/>
          <w:i/>
          <w:iCs/>
          <w:color w:val="000000"/>
          <w:sz w:val="28"/>
          <w:szCs w:val="28"/>
        </w:rPr>
        <w:t>- Khát vọng vươn lên</w:t>
      </w:r>
    </w:p>
    <w:p w:rsidR="0014470C" w:rsidRPr="001158FB" w:rsidRDefault="0014470C" w:rsidP="00020759">
      <w:pPr>
        <w:spacing w:after="80" w:line="276" w:lineRule="auto"/>
        <w:jc w:val="both"/>
        <w:rPr>
          <w:b/>
          <w:sz w:val="28"/>
          <w:szCs w:val="28"/>
        </w:rPr>
      </w:pPr>
      <w:r w:rsidRPr="001158FB">
        <w:rPr>
          <w:b/>
          <w:sz w:val="28"/>
          <w:szCs w:val="28"/>
        </w:rPr>
        <w:lastRenderedPageBreak/>
        <w:t>III/ MỤC TIÊU, CHỈ TIÊU VÀ PHƯƠNG CHÂM HÀNH ĐỘNG.</w:t>
      </w:r>
    </w:p>
    <w:p w:rsidR="0014470C" w:rsidRPr="001158FB" w:rsidRDefault="0014470C" w:rsidP="00020759">
      <w:pPr>
        <w:spacing w:after="80" w:line="276" w:lineRule="auto"/>
        <w:jc w:val="both"/>
        <w:rPr>
          <w:b/>
          <w:sz w:val="28"/>
          <w:szCs w:val="28"/>
        </w:rPr>
      </w:pPr>
      <w:r w:rsidRPr="001158FB">
        <w:rPr>
          <w:b/>
          <w:sz w:val="28"/>
          <w:szCs w:val="28"/>
        </w:rPr>
        <w:t xml:space="preserve">1.Mục tiêu. </w:t>
      </w:r>
    </w:p>
    <w:p w:rsidR="0014470C" w:rsidRPr="001158FB" w:rsidRDefault="0014470C" w:rsidP="00020759">
      <w:pPr>
        <w:spacing w:after="80" w:line="276" w:lineRule="auto"/>
        <w:jc w:val="both"/>
        <w:rPr>
          <w:i/>
          <w:sz w:val="28"/>
          <w:szCs w:val="28"/>
        </w:rPr>
      </w:pPr>
      <w:r w:rsidRPr="001158FB">
        <w:rPr>
          <w:sz w:val="28"/>
          <w:szCs w:val="28"/>
        </w:rPr>
        <w:t xml:space="preserve">    </w:t>
      </w:r>
      <w:r w:rsidRPr="001158FB">
        <w:rPr>
          <w:i/>
          <w:sz w:val="28"/>
          <w:szCs w:val="28"/>
        </w:rPr>
        <w:t>1.1. Mục tiêu tổng quát:</w:t>
      </w:r>
    </w:p>
    <w:p w:rsidR="0014470C" w:rsidRPr="001158FB" w:rsidRDefault="0014470C" w:rsidP="00020759">
      <w:pPr>
        <w:spacing w:after="80" w:line="276" w:lineRule="auto"/>
        <w:jc w:val="both"/>
        <w:rPr>
          <w:b/>
          <w:i/>
          <w:iCs/>
          <w:sz w:val="28"/>
          <w:szCs w:val="28"/>
        </w:rPr>
      </w:pPr>
      <w:r w:rsidRPr="001158FB">
        <w:rPr>
          <w:b/>
          <w:i/>
          <w:iCs/>
          <w:sz w:val="28"/>
          <w:szCs w:val="28"/>
        </w:rPr>
        <w:t xml:space="preserve">       Xây dựng nhà trường có uy tín về chất lượng giáo dục, theo hướng tiên tiến, phù hợp với xu thế phát triển của đất nước và thời đại.</w:t>
      </w:r>
    </w:p>
    <w:p w:rsidR="0014470C" w:rsidRPr="001158FB" w:rsidRDefault="0014470C" w:rsidP="00020759">
      <w:pPr>
        <w:spacing w:after="80" w:line="276" w:lineRule="auto"/>
        <w:jc w:val="both"/>
        <w:rPr>
          <w:i/>
          <w:iCs/>
          <w:sz w:val="28"/>
          <w:szCs w:val="28"/>
        </w:rPr>
      </w:pPr>
      <w:r w:rsidRPr="001158FB">
        <w:rPr>
          <w:i/>
          <w:iCs/>
          <w:sz w:val="28"/>
          <w:szCs w:val="28"/>
        </w:rPr>
        <w:t xml:space="preserve">   1.2 Các mục tiêu cụ thể:</w:t>
      </w:r>
    </w:p>
    <w:p w:rsidR="0014470C" w:rsidRPr="001158FB" w:rsidRDefault="0014470C" w:rsidP="00020759">
      <w:pPr>
        <w:spacing w:after="80" w:line="276" w:lineRule="auto"/>
        <w:jc w:val="both"/>
        <w:rPr>
          <w:iCs/>
          <w:sz w:val="28"/>
          <w:szCs w:val="28"/>
        </w:rPr>
      </w:pPr>
      <w:r w:rsidRPr="001158FB">
        <w:rPr>
          <w:iCs/>
          <w:sz w:val="28"/>
          <w:szCs w:val="28"/>
        </w:rPr>
        <w:t>-</w:t>
      </w:r>
      <w:r w:rsidR="00B229BC">
        <w:rPr>
          <w:iCs/>
          <w:sz w:val="28"/>
          <w:szCs w:val="28"/>
        </w:rPr>
        <w:t xml:space="preserve"> Mục tiêu ngắn hạn: Cuối năm 2021</w:t>
      </w:r>
      <w:r w:rsidRPr="001158FB">
        <w:rPr>
          <w:iCs/>
          <w:sz w:val="28"/>
          <w:szCs w:val="28"/>
        </w:rPr>
        <w:t>, hoàn thiện các loại hồ sơ, quản lý khoa học; nâng dần chất lượng các mặt giáo dục.</w:t>
      </w:r>
      <w:r w:rsidRPr="001158FB">
        <w:rPr>
          <w:iCs/>
          <w:color w:val="000000"/>
          <w:sz w:val="28"/>
          <w:szCs w:val="28"/>
        </w:rPr>
        <w:t xml:space="preserve"> </w:t>
      </w:r>
      <w:r w:rsidR="00F36E16">
        <w:rPr>
          <w:iCs/>
          <w:color w:val="000000"/>
          <w:sz w:val="28"/>
          <w:szCs w:val="28"/>
        </w:rPr>
        <w:t>Xây dựng trường đạt Chuẩn quốc gia.</w:t>
      </w:r>
    </w:p>
    <w:p w:rsidR="0014470C" w:rsidRPr="001158FB" w:rsidRDefault="0014470C" w:rsidP="00020759">
      <w:pPr>
        <w:spacing w:after="80" w:line="276" w:lineRule="auto"/>
        <w:jc w:val="both"/>
        <w:rPr>
          <w:iCs/>
          <w:color w:val="000000"/>
          <w:sz w:val="28"/>
          <w:szCs w:val="28"/>
        </w:rPr>
      </w:pPr>
      <w:r w:rsidRPr="001158FB">
        <w:rPr>
          <w:iCs/>
          <w:color w:val="000000"/>
          <w:sz w:val="28"/>
          <w:szCs w:val="28"/>
        </w:rPr>
        <w:t>-</w:t>
      </w:r>
      <w:r w:rsidR="00DC1B09">
        <w:rPr>
          <w:iCs/>
          <w:color w:val="000000"/>
          <w:sz w:val="28"/>
          <w:szCs w:val="28"/>
        </w:rPr>
        <w:t xml:space="preserve"> Mục tiêu trung hạn: Đến năm 2022</w:t>
      </w:r>
      <w:r w:rsidRPr="001158FB">
        <w:rPr>
          <w:iCs/>
          <w:color w:val="000000"/>
          <w:sz w:val="28"/>
          <w:szCs w:val="28"/>
        </w:rPr>
        <w:t xml:space="preserve"> - 202</w:t>
      </w:r>
      <w:r w:rsidR="00DC1B09">
        <w:rPr>
          <w:iCs/>
          <w:color w:val="000000"/>
          <w:sz w:val="28"/>
          <w:szCs w:val="28"/>
        </w:rPr>
        <w:t>3</w:t>
      </w:r>
      <w:r w:rsidRPr="001158FB">
        <w:rPr>
          <w:iCs/>
          <w:color w:val="000000"/>
          <w:sz w:val="28"/>
          <w:szCs w:val="28"/>
        </w:rPr>
        <w:t xml:space="preserve">, trường phấn đấu nâng cao chất lượng </w:t>
      </w:r>
      <w:r w:rsidR="00DC1B09">
        <w:rPr>
          <w:iCs/>
          <w:color w:val="000000"/>
          <w:sz w:val="28"/>
          <w:szCs w:val="28"/>
        </w:rPr>
        <w:t>giáo dục</w:t>
      </w:r>
      <w:r w:rsidRPr="001158FB">
        <w:rPr>
          <w:iCs/>
          <w:color w:val="000000"/>
          <w:sz w:val="28"/>
          <w:szCs w:val="28"/>
        </w:rPr>
        <w:t>, bổ sung cơ sở vật chất hiện đại hóa các thiết bị của  hệ thống phòng học bộ môn, phòng chức năng, trường phấn đấu đạt các mục tiêu sau:</w:t>
      </w:r>
    </w:p>
    <w:p w:rsidR="0014470C" w:rsidRPr="001158FB" w:rsidRDefault="0014470C" w:rsidP="00020759">
      <w:pPr>
        <w:spacing w:after="80" w:line="276" w:lineRule="auto"/>
        <w:jc w:val="both"/>
        <w:rPr>
          <w:iCs/>
          <w:color w:val="000000"/>
          <w:sz w:val="28"/>
          <w:szCs w:val="28"/>
        </w:rPr>
      </w:pPr>
      <w:r w:rsidRPr="001158FB">
        <w:rPr>
          <w:iCs/>
          <w:color w:val="000000"/>
          <w:sz w:val="28"/>
          <w:szCs w:val="28"/>
        </w:rPr>
        <w:t xml:space="preserve">                 + Chất lượng giáo dục được khẳng định.</w:t>
      </w:r>
    </w:p>
    <w:p w:rsidR="0014470C" w:rsidRPr="001158FB" w:rsidRDefault="0014470C" w:rsidP="00020759">
      <w:pPr>
        <w:spacing w:after="80" w:line="276" w:lineRule="auto"/>
        <w:jc w:val="both"/>
        <w:rPr>
          <w:iCs/>
          <w:color w:val="000000"/>
          <w:sz w:val="28"/>
          <w:szCs w:val="28"/>
        </w:rPr>
      </w:pPr>
      <w:r w:rsidRPr="001158FB">
        <w:rPr>
          <w:iCs/>
          <w:color w:val="000000"/>
          <w:sz w:val="28"/>
          <w:szCs w:val="28"/>
        </w:rPr>
        <w:t xml:space="preserve">                 + Thương hiệu nhà trường được nâng cao.</w:t>
      </w:r>
    </w:p>
    <w:p w:rsidR="0014470C" w:rsidRPr="001158FB" w:rsidRDefault="0014470C" w:rsidP="00020759">
      <w:pPr>
        <w:spacing w:after="80" w:line="276" w:lineRule="auto"/>
        <w:jc w:val="both"/>
        <w:rPr>
          <w:iCs/>
          <w:color w:val="000000"/>
          <w:sz w:val="28"/>
          <w:szCs w:val="28"/>
        </w:rPr>
      </w:pPr>
      <w:r w:rsidRPr="001158FB">
        <w:rPr>
          <w:iCs/>
          <w:color w:val="000000"/>
          <w:sz w:val="28"/>
          <w:szCs w:val="28"/>
        </w:rPr>
        <w:tab/>
        <w:t xml:space="preserve">       + Phổ biến rộng rãi thương hiệu nhà trường tới các thế hệ GV, HS và xã hội.</w:t>
      </w:r>
    </w:p>
    <w:p w:rsidR="00B50D34" w:rsidRDefault="0014470C" w:rsidP="00020759">
      <w:pPr>
        <w:spacing w:after="80" w:line="276" w:lineRule="auto"/>
        <w:jc w:val="both"/>
        <w:rPr>
          <w:iCs/>
          <w:sz w:val="28"/>
          <w:szCs w:val="28"/>
        </w:rPr>
      </w:pPr>
      <w:r w:rsidRPr="001158FB">
        <w:rPr>
          <w:iCs/>
          <w:sz w:val="28"/>
          <w:szCs w:val="28"/>
        </w:rPr>
        <w:t>- Mục tiêu dài hạn:</w:t>
      </w:r>
    </w:p>
    <w:p w:rsidR="0014470C" w:rsidRPr="001158FB" w:rsidRDefault="0014470C" w:rsidP="00020759">
      <w:pPr>
        <w:spacing w:after="80" w:line="276" w:lineRule="auto"/>
        <w:jc w:val="both"/>
        <w:rPr>
          <w:sz w:val="28"/>
          <w:szCs w:val="28"/>
        </w:rPr>
      </w:pPr>
      <w:r w:rsidRPr="001158FB">
        <w:rPr>
          <w:iCs/>
          <w:sz w:val="28"/>
          <w:szCs w:val="28"/>
        </w:rPr>
        <w:t xml:space="preserve"> + Đưa nhà trường tiến lên tốp </w:t>
      </w:r>
      <w:r w:rsidR="00F36E16">
        <w:rPr>
          <w:iCs/>
          <w:sz w:val="28"/>
          <w:szCs w:val="28"/>
        </w:rPr>
        <w:t>khá</w:t>
      </w:r>
      <w:r w:rsidRPr="001158FB">
        <w:rPr>
          <w:iCs/>
          <w:sz w:val="28"/>
          <w:szCs w:val="28"/>
        </w:rPr>
        <w:t xml:space="preserve"> của </w:t>
      </w:r>
      <w:r w:rsidR="00F36E16">
        <w:rPr>
          <w:iCs/>
          <w:sz w:val="28"/>
          <w:szCs w:val="28"/>
        </w:rPr>
        <w:t>thị xã Kỳ Anh</w:t>
      </w:r>
      <w:r w:rsidRPr="001158FB">
        <w:rPr>
          <w:iCs/>
          <w:sz w:val="28"/>
          <w:szCs w:val="28"/>
        </w:rPr>
        <w:t xml:space="preserve"> về mọi giá trị. </w:t>
      </w:r>
    </w:p>
    <w:p w:rsidR="0014470C" w:rsidRPr="001158FB" w:rsidRDefault="0014470C" w:rsidP="00020759">
      <w:pPr>
        <w:spacing w:after="80" w:line="276" w:lineRule="auto"/>
        <w:jc w:val="both"/>
        <w:rPr>
          <w:b/>
          <w:sz w:val="28"/>
          <w:szCs w:val="28"/>
        </w:rPr>
      </w:pPr>
      <w:r w:rsidRPr="001158FB">
        <w:rPr>
          <w:b/>
          <w:sz w:val="28"/>
          <w:szCs w:val="28"/>
        </w:rPr>
        <w:t xml:space="preserve">2. Chỉ  tiêu. </w:t>
      </w:r>
    </w:p>
    <w:p w:rsidR="0014470C" w:rsidRPr="001158FB" w:rsidRDefault="0014470C" w:rsidP="00020759">
      <w:pPr>
        <w:spacing w:after="80" w:line="276" w:lineRule="auto"/>
        <w:jc w:val="both"/>
        <w:rPr>
          <w:sz w:val="28"/>
          <w:szCs w:val="28"/>
        </w:rPr>
      </w:pPr>
      <w:r w:rsidRPr="001158FB">
        <w:rPr>
          <w:i/>
          <w:iCs/>
          <w:sz w:val="28"/>
          <w:szCs w:val="28"/>
        </w:rPr>
        <w:t xml:space="preserve">    2.1. Đội ngũ cán bộ, giáo viên:</w:t>
      </w:r>
    </w:p>
    <w:p w:rsidR="0014470C" w:rsidRPr="001158FB" w:rsidRDefault="0014470C" w:rsidP="00020759">
      <w:pPr>
        <w:spacing w:after="80" w:line="276" w:lineRule="auto"/>
        <w:jc w:val="both"/>
        <w:rPr>
          <w:sz w:val="28"/>
          <w:szCs w:val="28"/>
        </w:rPr>
      </w:pPr>
      <w:r w:rsidRPr="001158FB">
        <w:rPr>
          <w:sz w:val="28"/>
          <w:szCs w:val="28"/>
        </w:rPr>
        <w:t>- Năng lực chuyên môn của cán bộ quản lý, giáo viên và công nhân viên được đánh giá khá, giỏi trên 85%.</w:t>
      </w:r>
    </w:p>
    <w:p w:rsidR="0014470C" w:rsidRPr="001158FB" w:rsidRDefault="0014470C" w:rsidP="00020759">
      <w:pPr>
        <w:spacing w:after="80" w:line="276" w:lineRule="auto"/>
        <w:jc w:val="both"/>
        <w:rPr>
          <w:sz w:val="28"/>
          <w:szCs w:val="28"/>
        </w:rPr>
      </w:pPr>
      <w:r w:rsidRPr="001158FB">
        <w:rPr>
          <w:sz w:val="28"/>
          <w:szCs w:val="28"/>
        </w:rPr>
        <w:t>- Giáo viên, nhân viên sử dụng thành thạo máy tính.</w:t>
      </w:r>
    </w:p>
    <w:p w:rsidR="0014470C" w:rsidRPr="001158FB" w:rsidRDefault="0014470C" w:rsidP="00020759">
      <w:pPr>
        <w:spacing w:after="80" w:line="276" w:lineRule="auto"/>
        <w:jc w:val="both"/>
        <w:rPr>
          <w:sz w:val="28"/>
          <w:szCs w:val="28"/>
        </w:rPr>
      </w:pPr>
      <w:r w:rsidRPr="001158FB">
        <w:rPr>
          <w:sz w:val="28"/>
          <w:szCs w:val="28"/>
        </w:rPr>
        <w:t xml:space="preserve">- Số tiết dạy sử dụng công nghệ thông tin trên </w:t>
      </w:r>
      <w:r w:rsidR="00DC1B09">
        <w:rPr>
          <w:sz w:val="28"/>
          <w:szCs w:val="28"/>
        </w:rPr>
        <w:t>2</w:t>
      </w:r>
      <w:r w:rsidRPr="001158FB">
        <w:rPr>
          <w:sz w:val="28"/>
          <w:szCs w:val="28"/>
        </w:rPr>
        <w:t>5% .</w:t>
      </w:r>
    </w:p>
    <w:p w:rsidR="0014470C" w:rsidRPr="001158FB" w:rsidRDefault="0014470C" w:rsidP="00020759">
      <w:pPr>
        <w:spacing w:after="80" w:line="276" w:lineRule="auto"/>
        <w:jc w:val="both"/>
        <w:rPr>
          <w:sz w:val="28"/>
          <w:szCs w:val="28"/>
        </w:rPr>
      </w:pPr>
      <w:r w:rsidRPr="001158FB">
        <w:rPr>
          <w:sz w:val="28"/>
          <w:szCs w:val="28"/>
        </w:rPr>
        <w:t xml:space="preserve">- Có </w:t>
      </w:r>
      <w:r w:rsidR="00DC1B09">
        <w:rPr>
          <w:sz w:val="28"/>
          <w:szCs w:val="28"/>
        </w:rPr>
        <w:t>100% giáo viên có trình độ đ</w:t>
      </w:r>
      <w:r w:rsidRPr="001158FB">
        <w:rPr>
          <w:sz w:val="28"/>
          <w:szCs w:val="28"/>
        </w:rPr>
        <w:t>ại học</w:t>
      </w:r>
      <w:r w:rsidR="00DC1B09">
        <w:rPr>
          <w:sz w:val="28"/>
          <w:szCs w:val="28"/>
        </w:rPr>
        <w:t xml:space="preserve"> trong đó có 15% cao học.</w:t>
      </w:r>
      <w:r w:rsidRPr="001158FB">
        <w:rPr>
          <w:sz w:val="28"/>
          <w:szCs w:val="28"/>
        </w:rPr>
        <w:t>.</w:t>
      </w:r>
    </w:p>
    <w:p w:rsidR="0014470C" w:rsidRPr="001158FB" w:rsidRDefault="0014470C" w:rsidP="00020759">
      <w:pPr>
        <w:spacing w:after="80" w:line="276" w:lineRule="auto"/>
        <w:jc w:val="both"/>
        <w:rPr>
          <w:sz w:val="28"/>
          <w:szCs w:val="28"/>
        </w:rPr>
      </w:pPr>
      <w:r w:rsidRPr="001158FB">
        <w:rPr>
          <w:i/>
          <w:iCs/>
          <w:sz w:val="28"/>
          <w:szCs w:val="28"/>
        </w:rPr>
        <w:t xml:space="preserve">    2.2. Học sinh</w:t>
      </w:r>
    </w:p>
    <w:p w:rsidR="0014470C" w:rsidRPr="001158FB" w:rsidRDefault="0014470C" w:rsidP="00020759">
      <w:pPr>
        <w:spacing w:after="80" w:line="276" w:lineRule="auto"/>
        <w:jc w:val="both"/>
        <w:rPr>
          <w:sz w:val="28"/>
          <w:szCs w:val="28"/>
        </w:rPr>
      </w:pPr>
      <w:r w:rsidRPr="001158FB">
        <w:rPr>
          <w:sz w:val="28"/>
          <w:szCs w:val="28"/>
        </w:rPr>
        <w:t xml:space="preserve">- Qui mô:  + Lớp học: </w:t>
      </w:r>
      <w:r w:rsidR="00DC1B09">
        <w:rPr>
          <w:sz w:val="28"/>
          <w:szCs w:val="28"/>
        </w:rPr>
        <w:t>Tăng dần hàng năm từ 20 lên</w:t>
      </w:r>
      <w:r w:rsidRPr="001158FB">
        <w:rPr>
          <w:sz w:val="28"/>
          <w:szCs w:val="28"/>
        </w:rPr>
        <w:t xml:space="preserve"> </w:t>
      </w:r>
      <w:r w:rsidR="00F36E16">
        <w:rPr>
          <w:sz w:val="28"/>
          <w:szCs w:val="28"/>
        </w:rPr>
        <w:t>2</w:t>
      </w:r>
      <w:r w:rsidR="00DC1B09">
        <w:rPr>
          <w:sz w:val="28"/>
          <w:szCs w:val="28"/>
        </w:rPr>
        <w:t>7</w:t>
      </w:r>
      <w:r w:rsidRPr="001158FB">
        <w:rPr>
          <w:sz w:val="28"/>
          <w:szCs w:val="28"/>
        </w:rPr>
        <w:t xml:space="preserve"> lớp.</w:t>
      </w:r>
    </w:p>
    <w:p w:rsidR="0014470C" w:rsidRPr="001158FB" w:rsidRDefault="0014470C" w:rsidP="00020759">
      <w:pPr>
        <w:spacing w:after="80" w:line="276" w:lineRule="auto"/>
        <w:jc w:val="both"/>
        <w:rPr>
          <w:sz w:val="28"/>
          <w:szCs w:val="28"/>
        </w:rPr>
      </w:pPr>
      <w:r w:rsidRPr="001158FB">
        <w:rPr>
          <w:sz w:val="28"/>
          <w:szCs w:val="28"/>
        </w:rPr>
        <w:t xml:space="preserve">                  + Học sinh: </w:t>
      </w:r>
      <w:r w:rsidR="00DC1B09">
        <w:rPr>
          <w:sz w:val="28"/>
          <w:szCs w:val="28"/>
        </w:rPr>
        <w:t>Tăng dần hàng năm từ 726</w:t>
      </w:r>
      <w:r w:rsidRPr="001158FB">
        <w:rPr>
          <w:sz w:val="28"/>
          <w:szCs w:val="28"/>
        </w:rPr>
        <w:t xml:space="preserve"> -</w:t>
      </w:r>
      <w:r w:rsidR="00DC1B09">
        <w:rPr>
          <w:sz w:val="28"/>
          <w:szCs w:val="28"/>
        </w:rPr>
        <w:t xml:space="preserve"> 1123</w:t>
      </w:r>
      <w:r w:rsidRPr="001158FB">
        <w:rPr>
          <w:sz w:val="28"/>
          <w:szCs w:val="28"/>
        </w:rPr>
        <w:t xml:space="preserve">  học sinh.</w:t>
      </w:r>
    </w:p>
    <w:p w:rsidR="0014470C" w:rsidRPr="001158FB" w:rsidRDefault="0014470C" w:rsidP="00020759">
      <w:pPr>
        <w:spacing w:after="80" w:line="276" w:lineRule="auto"/>
        <w:jc w:val="both"/>
        <w:rPr>
          <w:sz w:val="28"/>
          <w:szCs w:val="28"/>
        </w:rPr>
      </w:pPr>
      <w:r w:rsidRPr="001158FB">
        <w:rPr>
          <w:sz w:val="28"/>
          <w:szCs w:val="28"/>
        </w:rPr>
        <w:t>- Chất lượng học tập:</w:t>
      </w:r>
    </w:p>
    <w:p w:rsidR="0014470C" w:rsidRPr="001158FB" w:rsidRDefault="0014470C" w:rsidP="00020759">
      <w:pPr>
        <w:spacing w:after="80" w:line="276" w:lineRule="auto"/>
        <w:jc w:val="both"/>
        <w:rPr>
          <w:sz w:val="28"/>
          <w:szCs w:val="28"/>
        </w:rPr>
      </w:pPr>
      <w:r w:rsidRPr="001158FB">
        <w:rPr>
          <w:sz w:val="28"/>
          <w:szCs w:val="28"/>
        </w:rPr>
        <w:t>        + Trên 70% học lực khá, giỏi (24% học lực giỏi)</w:t>
      </w:r>
    </w:p>
    <w:p w:rsidR="0014470C" w:rsidRPr="001158FB" w:rsidRDefault="0014470C" w:rsidP="00020759">
      <w:pPr>
        <w:spacing w:after="80" w:line="276" w:lineRule="auto"/>
        <w:jc w:val="both"/>
        <w:rPr>
          <w:sz w:val="28"/>
          <w:szCs w:val="28"/>
        </w:rPr>
      </w:pPr>
      <w:r w:rsidRPr="001158FB">
        <w:rPr>
          <w:sz w:val="28"/>
          <w:szCs w:val="28"/>
        </w:rPr>
        <w:t>       + Tỷ lệ học sinh có học lực yếu &lt; 5%, không có học sinh kém.</w:t>
      </w:r>
    </w:p>
    <w:p w:rsidR="0014470C" w:rsidRPr="001158FB" w:rsidRDefault="0014470C" w:rsidP="00020759">
      <w:pPr>
        <w:spacing w:after="80" w:line="276" w:lineRule="auto"/>
        <w:jc w:val="both"/>
        <w:rPr>
          <w:sz w:val="28"/>
          <w:szCs w:val="28"/>
        </w:rPr>
      </w:pPr>
      <w:r w:rsidRPr="001158FB">
        <w:rPr>
          <w:sz w:val="28"/>
          <w:szCs w:val="28"/>
        </w:rPr>
        <w:t xml:space="preserve">       + Xét TN THCS đạt </w:t>
      </w:r>
      <w:r w:rsidR="00346D26">
        <w:rPr>
          <w:sz w:val="28"/>
          <w:szCs w:val="28"/>
        </w:rPr>
        <w:t>97% - 100</w:t>
      </w:r>
      <w:r w:rsidRPr="001158FB">
        <w:rPr>
          <w:sz w:val="28"/>
          <w:szCs w:val="28"/>
        </w:rPr>
        <w:t>%</w:t>
      </w:r>
    </w:p>
    <w:p w:rsidR="0014470C" w:rsidRPr="001158FB" w:rsidRDefault="0014470C" w:rsidP="00020759">
      <w:pPr>
        <w:spacing w:after="80" w:line="276" w:lineRule="auto"/>
        <w:jc w:val="both"/>
        <w:rPr>
          <w:sz w:val="28"/>
          <w:szCs w:val="28"/>
        </w:rPr>
      </w:pPr>
      <w:r w:rsidRPr="001158FB">
        <w:rPr>
          <w:sz w:val="28"/>
          <w:szCs w:val="28"/>
        </w:rPr>
        <w:t>- Chất lượng đạo đức, kỹ năng sống.</w:t>
      </w:r>
    </w:p>
    <w:p w:rsidR="0014470C" w:rsidRPr="001158FB" w:rsidRDefault="0014470C" w:rsidP="00020759">
      <w:pPr>
        <w:spacing w:after="80" w:line="276" w:lineRule="auto"/>
        <w:jc w:val="both"/>
        <w:rPr>
          <w:sz w:val="28"/>
          <w:szCs w:val="28"/>
        </w:rPr>
      </w:pPr>
      <w:r w:rsidRPr="001158FB">
        <w:rPr>
          <w:sz w:val="28"/>
          <w:szCs w:val="28"/>
        </w:rPr>
        <w:t>          + Chất lượng đạo đức: 98% hạnh kiểm khá, tốt.</w:t>
      </w:r>
    </w:p>
    <w:p w:rsidR="0014470C" w:rsidRPr="001158FB" w:rsidRDefault="0014470C" w:rsidP="00020759">
      <w:pPr>
        <w:spacing w:after="80" w:line="276" w:lineRule="auto"/>
        <w:jc w:val="both"/>
        <w:rPr>
          <w:sz w:val="28"/>
          <w:szCs w:val="28"/>
        </w:rPr>
      </w:pPr>
      <w:r w:rsidRPr="001158FB">
        <w:rPr>
          <w:sz w:val="28"/>
          <w:szCs w:val="28"/>
        </w:rPr>
        <w:lastRenderedPageBreak/>
        <w:t>          + Học sinh được trang bị các kỹ năng sống cơ bản, tích cực tự nguyện tham gia các hoạt động xã hội, tình nguyện.</w:t>
      </w:r>
    </w:p>
    <w:p w:rsidR="0014470C" w:rsidRPr="001158FB" w:rsidRDefault="0014470C" w:rsidP="00020759">
      <w:pPr>
        <w:spacing w:after="80" w:line="276" w:lineRule="auto"/>
        <w:jc w:val="both"/>
        <w:rPr>
          <w:sz w:val="28"/>
          <w:szCs w:val="28"/>
        </w:rPr>
      </w:pPr>
      <w:r w:rsidRPr="001158FB">
        <w:rPr>
          <w:i/>
          <w:iCs/>
          <w:sz w:val="28"/>
          <w:szCs w:val="28"/>
        </w:rPr>
        <w:t xml:space="preserve">    2.3. Cơ sở vật chất.</w:t>
      </w:r>
    </w:p>
    <w:p w:rsidR="0014470C" w:rsidRPr="001158FB" w:rsidRDefault="0014470C" w:rsidP="00020759">
      <w:pPr>
        <w:spacing w:after="80" w:line="276" w:lineRule="auto"/>
        <w:jc w:val="both"/>
        <w:rPr>
          <w:sz w:val="28"/>
          <w:szCs w:val="28"/>
        </w:rPr>
      </w:pPr>
      <w:r w:rsidRPr="001158FB">
        <w:rPr>
          <w:sz w:val="28"/>
          <w:szCs w:val="28"/>
        </w:rPr>
        <w:t xml:space="preserve">- Phòng học, phòng làm việc, phòng phục vụ được </w:t>
      </w:r>
      <w:r w:rsidR="006C7464">
        <w:rPr>
          <w:sz w:val="28"/>
          <w:szCs w:val="28"/>
        </w:rPr>
        <w:t xml:space="preserve">bổ sung </w:t>
      </w:r>
      <w:r w:rsidRPr="001158FB">
        <w:rPr>
          <w:sz w:val="28"/>
          <w:szCs w:val="28"/>
        </w:rPr>
        <w:t xml:space="preserve"> nâng cấp, đầu tư  mua sắm mới bộ ĐDDH đồng bộ từ lớp 6-9</w:t>
      </w:r>
      <w:r w:rsidR="00DC1B09">
        <w:rPr>
          <w:sz w:val="28"/>
          <w:szCs w:val="28"/>
        </w:rPr>
        <w:t xml:space="preserve"> theo chương trình GDPT 2018</w:t>
      </w:r>
      <w:r w:rsidRPr="001158FB">
        <w:rPr>
          <w:sz w:val="28"/>
          <w:szCs w:val="28"/>
        </w:rPr>
        <w:t>.</w:t>
      </w:r>
    </w:p>
    <w:p w:rsidR="0014470C" w:rsidRPr="001158FB" w:rsidRDefault="0014470C" w:rsidP="00020759">
      <w:pPr>
        <w:spacing w:after="80" w:line="276" w:lineRule="auto"/>
        <w:jc w:val="both"/>
        <w:rPr>
          <w:sz w:val="28"/>
          <w:szCs w:val="28"/>
        </w:rPr>
      </w:pPr>
      <w:r w:rsidRPr="001158FB">
        <w:rPr>
          <w:sz w:val="28"/>
          <w:szCs w:val="28"/>
        </w:rPr>
        <w:t xml:space="preserve">- Phòng </w:t>
      </w:r>
      <w:r w:rsidR="00AB7E21">
        <w:rPr>
          <w:sz w:val="28"/>
          <w:szCs w:val="28"/>
        </w:rPr>
        <w:t>bộ môn</w:t>
      </w:r>
      <w:r w:rsidRPr="001158FB">
        <w:rPr>
          <w:sz w:val="28"/>
          <w:szCs w:val="28"/>
        </w:rPr>
        <w:t xml:space="preserve"> học hàng năm  được </w:t>
      </w:r>
      <w:r w:rsidR="00DC1B09">
        <w:rPr>
          <w:sz w:val="28"/>
          <w:szCs w:val="28"/>
        </w:rPr>
        <w:t>bổ sung</w:t>
      </w:r>
      <w:r w:rsidRPr="001158FB">
        <w:rPr>
          <w:sz w:val="28"/>
          <w:szCs w:val="28"/>
        </w:rPr>
        <w:t xml:space="preserve"> theo hướng hiện đại.</w:t>
      </w:r>
    </w:p>
    <w:p w:rsidR="0014470C" w:rsidRPr="001158FB" w:rsidRDefault="0014470C" w:rsidP="00020759">
      <w:pPr>
        <w:spacing w:after="80" w:line="276" w:lineRule="auto"/>
        <w:jc w:val="both"/>
        <w:rPr>
          <w:sz w:val="28"/>
          <w:szCs w:val="28"/>
        </w:rPr>
      </w:pPr>
      <w:r w:rsidRPr="001158FB">
        <w:rPr>
          <w:sz w:val="28"/>
          <w:szCs w:val="28"/>
        </w:rPr>
        <w:t>- Giữ vững môi trường sư phạm “ Xanh - Sạch - Đẹp- An toàn”</w:t>
      </w:r>
    </w:p>
    <w:p w:rsidR="0014470C" w:rsidRPr="001158FB" w:rsidRDefault="0014470C" w:rsidP="00020759">
      <w:pPr>
        <w:spacing w:after="80" w:line="276" w:lineRule="auto"/>
        <w:jc w:val="both"/>
        <w:rPr>
          <w:b/>
          <w:sz w:val="28"/>
          <w:szCs w:val="28"/>
        </w:rPr>
      </w:pPr>
      <w:r w:rsidRPr="001158FB">
        <w:rPr>
          <w:b/>
          <w:sz w:val="28"/>
          <w:szCs w:val="28"/>
        </w:rPr>
        <w:t xml:space="preserve">3. Phương châm hành động </w:t>
      </w:r>
    </w:p>
    <w:p w:rsidR="0014470C" w:rsidRPr="001158FB" w:rsidRDefault="0014470C" w:rsidP="00020759">
      <w:pPr>
        <w:spacing w:after="80" w:line="276" w:lineRule="auto"/>
        <w:jc w:val="both"/>
        <w:rPr>
          <w:b/>
          <w:i/>
          <w:iCs/>
          <w:sz w:val="28"/>
          <w:szCs w:val="28"/>
        </w:rPr>
      </w:pPr>
      <w:r w:rsidRPr="001158FB">
        <w:rPr>
          <w:i/>
          <w:iCs/>
          <w:sz w:val="28"/>
          <w:szCs w:val="28"/>
        </w:rPr>
        <w:t xml:space="preserve">               </w:t>
      </w:r>
      <w:r w:rsidRPr="001158FB">
        <w:rPr>
          <w:b/>
          <w:i/>
          <w:iCs/>
          <w:sz w:val="28"/>
          <w:szCs w:val="28"/>
        </w:rPr>
        <w:t>“Chất lượng giáo dục là uy tín, danh dự của nhà trường”</w:t>
      </w:r>
    </w:p>
    <w:p w:rsidR="0014470C" w:rsidRPr="001158FB" w:rsidRDefault="00020759" w:rsidP="00020759">
      <w:pPr>
        <w:spacing w:after="80" w:line="276" w:lineRule="auto"/>
        <w:jc w:val="both"/>
        <w:rPr>
          <w:b/>
          <w:sz w:val="28"/>
          <w:szCs w:val="28"/>
        </w:rPr>
      </w:pPr>
      <w:r>
        <w:rPr>
          <w:b/>
          <w:sz w:val="28"/>
          <w:szCs w:val="28"/>
        </w:rPr>
        <w:t>I</w:t>
      </w:r>
      <w:r w:rsidR="0014470C" w:rsidRPr="001158FB">
        <w:rPr>
          <w:b/>
          <w:sz w:val="28"/>
          <w:szCs w:val="28"/>
        </w:rPr>
        <w:t>V/ CÁC GIẢI PHÁP THỰC HIỆN</w:t>
      </w:r>
    </w:p>
    <w:p w:rsidR="0014470C" w:rsidRPr="001158FB" w:rsidRDefault="0014470C" w:rsidP="00020759">
      <w:pPr>
        <w:spacing w:after="80" w:line="276" w:lineRule="auto"/>
        <w:jc w:val="both"/>
        <w:rPr>
          <w:color w:val="000000"/>
          <w:sz w:val="28"/>
          <w:szCs w:val="28"/>
        </w:rPr>
      </w:pPr>
      <w:r w:rsidRPr="001158FB">
        <w:rPr>
          <w:b/>
          <w:bCs/>
          <w:color w:val="000000"/>
          <w:sz w:val="28"/>
          <w:szCs w:val="28"/>
        </w:rPr>
        <w:t>1. Các giải pháp chung</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Tuyên truyền trong CBGV và học sinh về nội dung kế hoạch chiến lược trên mọi phương tiện thông tin, lấy ý kiến để thống nhất nhận thức và hành động của tất cả các cán bộ, nhân viên trong trường theo các nội dung của Kế hoạch chiến lược. Phát huy truyền thống đoàn kết, nhất trí của toàn trường để quyết tâm thực hiện được các mục tiêu của Kế hoạch chiến lược.</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Xây dựng Văn hoá nhà trường hướng tới các giá trị cốt lõi đã nêu ở trên.</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Tăng cường gắn kết có hiệu quả giữa nhà trường với phụ huynh học sinh các cơ quan, đoàn thể doanh nghiệp, nhà tài trợ và cộng đồng.</w:t>
      </w:r>
    </w:p>
    <w:p w:rsidR="0014470C" w:rsidRPr="001158FB" w:rsidRDefault="0014470C" w:rsidP="00020759">
      <w:pPr>
        <w:spacing w:after="80" w:line="276" w:lineRule="auto"/>
        <w:jc w:val="both"/>
        <w:rPr>
          <w:color w:val="000000"/>
          <w:sz w:val="28"/>
          <w:szCs w:val="28"/>
        </w:rPr>
      </w:pPr>
      <w:r w:rsidRPr="001158FB">
        <w:rPr>
          <w:b/>
          <w:bCs/>
          <w:color w:val="000000"/>
          <w:sz w:val="28"/>
          <w:szCs w:val="28"/>
        </w:rPr>
        <w:t>2. Các giải pháp cụ thể</w:t>
      </w:r>
    </w:p>
    <w:p w:rsidR="0014470C" w:rsidRPr="001158FB" w:rsidRDefault="0014470C" w:rsidP="00020759">
      <w:pPr>
        <w:spacing w:after="80" w:line="276" w:lineRule="auto"/>
        <w:ind w:firstLine="720"/>
        <w:jc w:val="both"/>
        <w:rPr>
          <w:color w:val="000000"/>
          <w:sz w:val="28"/>
          <w:szCs w:val="28"/>
        </w:rPr>
      </w:pPr>
      <w:r w:rsidRPr="001158FB">
        <w:rPr>
          <w:b/>
          <w:bCs/>
          <w:i/>
          <w:iCs/>
          <w:color w:val="000000"/>
          <w:sz w:val="28"/>
          <w:szCs w:val="28"/>
        </w:rPr>
        <w:t>a.  Thể chế và chính sách:</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ml:space="preserve">-  Xây dựng cơ chế </w:t>
      </w:r>
      <w:r w:rsidRPr="001158FB">
        <w:rPr>
          <w:b/>
          <w:i/>
          <w:color w:val="000000"/>
          <w:sz w:val="28"/>
          <w:szCs w:val="28"/>
        </w:rPr>
        <w:t>tự chủ và tự chịu trách nhiệm</w:t>
      </w:r>
      <w:r w:rsidRPr="001158FB">
        <w:rPr>
          <w:color w:val="000000"/>
          <w:sz w:val="28"/>
          <w:szCs w:val="28"/>
        </w:rPr>
        <w:t xml:space="preserve"> về tổ chức bộ máy, nhân sự, tài chính và quy chế chi tiêu nội bộ theo hướng phát huy nội lực, khuyến khích phát triển cá nhân và tăng cường hợp tác với bên ngoài.</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ml:space="preserve">- Hoàn thiện hệ thống các quy định, quy chế về mọi hoạt động trong trường học mang tính đặc thù của trường đảm bảo sự thống nhất.   </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w:t>
      </w:r>
      <w:r w:rsidRPr="001158FB">
        <w:rPr>
          <w:b/>
          <w:bCs/>
          <w:i/>
          <w:iCs/>
          <w:color w:val="000000"/>
          <w:sz w:val="28"/>
          <w:szCs w:val="28"/>
        </w:rPr>
        <w:t>b.  Tổ chức bộ máy:</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Kiện toàn cơ cấu tổ chức, phân công bố trí lao động hợp lý, phát huy năng lực, sở trường của từng CBGV phù hợp với yêu cầu giảng dạy.</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Thực hiện phân cấp quản lý theo hướng tăng quyền chủ độ</w:t>
      </w:r>
      <w:r w:rsidR="006C7464">
        <w:rPr>
          <w:color w:val="000000"/>
          <w:sz w:val="28"/>
          <w:szCs w:val="28"/>
        </w:rPr>
        <w:t>ng cho các tổ chuyên môn trong t</w:t>
      </w:r>
      <w:r w:rsidRPr="001158FB">
        <w:rPr>
          <w:color w:val="000000"/>
          <w:sz w:val="28"/>
          <w:szCs w:val="28"/>
        </w:rPr>
        <w:t>rường.</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w:t>
      </w:r>
      <w:r w:rsidRPr="001158FB">
        <w:rPr>
          <w:b/>
          <w:bCs/>
          <w:i/>
          <w:iCs/>
          <w:color w:val="000000"/>
          <w:sz w:val="28"/>
          <w:szCs w:val="28"/>
        </w:rPr>
        <w:t>c. Công tác đội ngũ :</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Xây dựng đội ngũ cán bộ, giáo viên, nhân viên đủ về số lượng; có phẩm chất chính trị; có năng lực chu</w:t>
      </w:r>
      <w:r w:rsidR="006C7464">
        <w:rPr>
          <w:color w:val="000000"/>
          <w:sz w:val="28"/>
          <w:szCs w:val="28"/>
        </w:rPr>
        <w:t>yên môn khá, giỏi; có trình độ t</w:t>
      </w:r>
      <w:r w:rsidRPr="001158FB">
        <w:rPr>
          <w:color w:val="000000"/>
          <w:sz w:val="28"/>
          <w:szCs w:val="28"/>
        </w:rPr>
        <w:t xml:space="preserve">in học, ngoại ngữ </w:t>
      </w:r>
      <w:r w:rsidRPr="001158FB">
        <w:rPr>
          <w:color w:val="000000"/>
          <w:sz w:val="28"/>
          <w:szCs w:val="28"/>
        </w:rPr>
        <w:lastRenderedPageBreak/>
        <w:t>cơ bản, có phong cách sư phạm mẫu mực. Đoàn kết, tâm huyết, gắn bó với nhà trường, hợp tác, giúp đỡ nhau cùng tiến bộ.</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Quy hoạch, đào tạo và bồi dưỡng cán bộ giáo viên theo hướng sử dụng tốt đội ngũ hiện có, đáp ứng được yêu cầu của công việc.</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Định kỳ đánh giá chất lượng hoạt động của cán bộ giáo viên thông qua các tiêu chí về hiệu quả, đóng góp cụ thể của cán bộ giáo viên đối với sự phát triển của nhà trường. Trên cơ sở đó sẽ đề bạt, khen thưởng xứng đáng đối với những cán bộ GV có thành tích xuất sắc.</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Đầu tư có trọng điểm để phát triển đội ngũ cán bộ GV đầu đàn, cán bộ GV trẻ, có tài năng bố trí vào các vị trí chủ chốt của nhà trường.</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14470C" w:rsidRPr="001158FB" w:rsidRDefault="0014470C" w:rsidP="00020759">
      <w:pPr>
        <w:spacing w:after="80" w:line="276" w:lineRule="auto"/>
        <w:jc w:val="both"/>
        <w:rPr>
          <w:b/>
          <w:bCs/>
          <w:i/>
          <w:iCs/>
          <w:color w:val="000000"/>
          <w:sz w:val="28"/>
          <w:szCs w:val="28"/>
        </w:rPr>
      </w:pPr>
      <w:r w:rsidRPr="001158FB">
        <w:rPr>
          <w:color w:val="000000"/>
          <w:sz w:val="28"/>
          <w:szCs w:val="28"/>
        </w:rPr>
        <w:t xml:space="preserve">        </w:t>
      </w:r>
      <w:r w:rsidRPr="001158FB">
        <w:rPr>
          <w:b/>
          <w:bCs/>
          <w:color w:val="000000"/>
          <w:sz w:val="28"/>
          <w:szCs w:val="28"/>
        </w:rPr>
        <w:t>d.</w:t>
      </w:r>
      <w:r w:rsidRPr="001158FB">
        <w:rPr>
          <w:color w:val="000000"/>
          <w:sz w:val="28"/>
          <w:szCs w:val="28"/>
        </w:rPr>
        <w:t xml:space="preserve"> </w:t>
      </w:r>
      <w:r w:rsidRPr="001158FB">
        <w:rPr>
          <w:b/>
          <w:bCs/>
          <w:i/>
          <w:iCs/>
          <w:color w:val="000000"/>
          <w:sz w:val="28"/>
          <w:szCs w:val="28"/>
        </w:rPr>
        <w:t>Nâng cao chất lượng giáo dục:</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ml:space="preserve">- Nâng cao chất lượng và hiệu quả giáo dục toàn diện, </w:t>
      </w:r>
      <w:r w:rsidRPr="001158FB">
        <w:rPr>
          <w:b/>
          <w:i/>
          <w:color w:val="000000"/>
          <w:sz w:val="28"/>
          <w:szCs w:val="28"/>
        </w:rPr>
        <w:t xml:space="preserve">đặc biệt là chất lượng giáo dục đạo đức </w:t>
      </w:r>
      <w:r w:rsidRPr="001158FB">
        <w:rPr>
          <w:color w:val="000000"/>
          <w:sz w:val="28"/>
          <w:szCs w:val="28"/>
        </w:rPr>
        <w:t>và chất lượng văn hoá. 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 phát triển năng lực học sinh.</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Định kỳ rà soát, đổi mới, kiểm định chất lượng chương trình giáo dục, nội dung và phương pháp giảng dạy theo xu hướng linh hoạt, hiện đại phù hợp với đổi mới giáo dục.</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Thực hiện tốt việc tự đánh giá chất lượng giáo dục THCS.</w:t>
      </w:r>
    </w:p>
    <w:p w:rsidR="0014470C" w:rsidRPr="001158FB" w:rsidRDefault="0014470C" w:rsidP="00020759">
      <w:pPr>
        <w:spacing w:after="80" w:line="276" w:lineRule="auto"/>
        <w:jc w:val="both"/>
        <w:rPr>
          <w:color w:val="000000"/>
          <w:sz w:val="28"/>
          <w:szCs w:val="28"/>
        </w:rPr>
      </w:pPr>
      <w:r w:rsidRPr="001158FB">
        <w:rPr>
          <w:b/>
          <w:bCs/>
          <w:i/>
          <w:iCs/>
          <w:color w:val="000000"/>
          <w:sz w:val="28"/>
          <w:szCs w:val="28"/>
        </w:rPr>
        <w:t xml:space="preserve">         e. Cơ sở vật chất:</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Đầu tư có trọng điểm để hiện đại hoá các phòng học, các phòng học bộ môn, khu làm việc của giáo viên, khu</w:t>
      </w:r>
      <w:r w:rsidR="006C7464">
        <w:rPr>
          <w:color w:val="000000"/>
          <w:sz w:val="28"/>
          <w:szCs w:val="28"/>
        </w:rPr>
        <w:t xml:space="preserve"> vui chơi thể dục thể thao của học sinh</w:t>
      </w:r>
      <w:r w:rsidRPr="001158FB">
        <w:rPr>
          <w:color w:val="000000"/>
          <w:sz w:val="28"/>
          <w:szCs w:val="28"/>
        </w:rPr>
        <w:t>.</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Tiếp tục đầu tư máy tính và các thiết bị đảm bảo cho việc ứng dụng công nghệ thông tin, xây dựng mạng thông tin quản lý giữa giáo viên, các tổ chuyên môn với nhà trường liên thông qua hệ thống nối mạng Lan và Internet.</w:t>
      </w:r>
    </w:p>
    <w:p w:rsidR="0014470C" w:rsidRPr="001158FB" w:rsidRDefault="0014470C" w:rsidP="00020759">
      <w:pPr>
        <w:spacing w:after="80" w:line="276" w:lineRule="auto"/>
        <w:jc w:val="both"/>
        <w:rPr>
          <w:color w:val="000000"/>
          <w:sz w:val="28"/>
          <w:szCs w:val="28"/>
        </w:rPr>
      </w:pPr>
      <w:r w:rsidRPr="001158FB">
        <w:rPr>
          <w:b/>
          <w:bCs/>
          <w:i/>
          <w:iCs/>
          <w:color w:val="000000"/>
          <w:sz w:val="28"/>
          <w:szCs w:val="28"/>
        </w:rPr>
        <w:t xml:space="preserve">         f. Kế hoạch - tài chính:</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Xây dựng kế hoạch phát triển hàng năm của từng tổ CM và  nhà trường.</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Xây dựng Quy chế chi tiêu nội bộ hợp lý, và minh bạch các nguồn thu, chi.</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ml:space="preserve">- Tham mưu với hội cha mẹ học sinh để tăng cường </w:t>
      </w:r>
      <w:r w:rsidR="006C7464">
        <w:rPr>
          <w:color w:val="000000"/>
          <w:sz w:val="28"/>
          <w:szCs w:val="28"/>
        </w:rPr>
        <w:t>tài</w:t>
      </w:r>
      <w:r w:rsidRPr="001158FB">
        <w:rPr>
          <w:color w:val="000000"/>
          <w:sz w:val="28"/>
          <w:szCs w:val="28"/>
        </w:rPr>
        <w:t xml:space="preserve"> trợ</w:t>
      </w:r>
      <w:r w:rsidR="006C7464">
        <w:rPr>
          <w:color w:val="000000"/>
          <w:sz w:val="28"/>
          <w:szCs w:val="28"/>
        </w:rPr>
        <w:t xml:space="preserve"> của phụ huynh.</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lastRenderedPageBreak/>
        <w:t>- Tìm kiếm sự hỗ trợ tài chính từ các tổ chức, cá nhân, để cổ vũ động viên phong trào học tập.</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w:t>
      </w:r>
      <w:r w:rsidRPr="001158FB">
        <w:rPr>
          <w:b/>
          <w:bCs/>
          <w:i/>
          <w:iCs/>
          <w:color w:val="000000"/>
          <w:sz w:val="28"/>
          <w:szCs w:val="28"/>
        </w:rPr>
        <w:t>g. Chương trình truyền thông, phát triển và quảng bá thương hiệu:</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ml:space="preserve">- </w:t>
      </w:r>
      <w:r w:rsidR="006C7464">
        <w:rPr>
          <w:color w:val="000000"/>
          <w:sz w:val="28"/>
          <w:szCs w:val="28"/>
        </w:rPr>
        <w:t>K</w:t>
      </w:r>
      <w:r w:rsidRPr="001158FB">
        <w:rPr>
          <w:color w:val="000000"/>
          <w:sz w:val="28"/>
          <w:szCs w:val="28"/>
        </w:rPr>
        <w:t>hai thác có hiệu quả website của trường. Cung cấp các thông tin về hoạt động giáo dục của trường qua các hội thảo, diễn đàn trao đổi, sách, báo, các tạp chí… Khuyến khích giáo  viên  tham gia tích cực vào các sự kiện, các hoạt động của cộng đồng và ngành.</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Xây dựng thương hiệu và tín nhiệm của xã hội đối với nhà trường. Xác lập tín nhiệm thương hiệu đối với từng cán bộ giáo viên, nhân viên.</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Đẩy mạnh tuyên truyền, phát huy truyền thống nhà trường, nêu cao tinh thần trách nhiệm của mỗi thành viên đối với quá trình xây dựng thương hiệu của nhà trường.</w:t>
      </w:r>
    </w:p>
    <w:p w:rsidR="0014470C" w:rsidRPr="001158FB" w:rsidRDefault="0014470C" w:rsidP="00020759">
      <w:pPr>
        <w:spacing w:after="80" w:line="276" w:lineRule="auto"/>
        <w:jc w:val="both"/>
        <w:rPr>
          <w:color w:val="000000"/>
          <w:sz w:val="28"/>
          <w:szCs w:val="28"/>
          <w:lang w:val="pt-BR"/>
        </w:rPr>
      </w:pPr>
      <w:r w:rsidRPr="001158FB">
        <w:rPr>
          <w:b/>
          <w:bCs/>
          <w:color w:val="000000"/>
          <w:sz w:val="28"/>
          <w:szCs w:val="28"/>
          <w:lang w:val="pt-BR"/>
        </w:rPr>
        <w:t>V/ VAI TRÒ CỦA CÁC BÊN THAM GIA</w:t>
      </w:r>
    </w:p>
    <w:p w:rsidR="0014470C" w:rsidRPr="001158FB" w:rsidRDefault="0014470C" w:rsidP="00020759">
      <w:pPr>
        <w:spacing w:after="80" w:line="276" w:lineRule="auto"/>
        <w:ind w:firstLine="720"/>
        <w:jc w:val="both"/>
        <w:rPr>
          <w:b/>
          <w:bCs/>
          <w:color w:val="000000"/>
          <w:sz w:val="28"/>
          <w:szCs w:val="28"/>
          <w:lang w:val="pt-BR"/>
        </w:rPr>
      </w:pPr>
      <w:r w:rsidRPr="001158FB">
        <w:rPr>
          <w:b/>
          <w:bCs/>
          <w:color w:val="000000"/>
          <w:sz w:val="28"/>
          <w:szCs w:val="28"/>
          <w:lang w:val="pt-BR"/>
        </w:rPr>
        <w:t>1. Phổ biến kế hoạch chiến lược:</w:t>
      </w:r>
    </w:p>
    <w:p w:rsidR="0014470C" w:rsidRPr="001158FB" w:rsidRDefault="0014470C" w:rsidP="00020759">
      <w:pPr>
        <w:spacing w:after="80" w:line="276" w:lineRule="auto"/>
        <w:ind w:firstLine="720"/>
        <w:jc w:val="both"/>
        <w:rPr>
          <w:color w:val="000000"/>
          <w:sz w:val="28"/>
          <w:szCs w:val="28"/>
          <w:lang w:val="pt-BR"/>
        </w:rPr>
      </w:pPr>
      <w:r w:rsidRPr="001158FB">
        <w:rPr>
          <w:color w:val="000000"/>
          <w:sz w:val="28"/>
          <w:szCs w:val="28"/>
          <w:lang w:val="pt-BR"/>
        </w:rPr>
        <w:t>Kế hoạch chiến lược được phổ biến rộng rãi tới toàn thể cán bộ giáo viên, CNV nhà trường, cơ quan chủ quản, PHHS, học sinh và các tổ chức cá nhân quan tâm đến nhà trường.</w:t>
      </w:r>
    </w:p>
    <w:p w:rsidR="006C7464" w:rsidRDefault="0014470C" w:rsidP="00020759">
      <w:pPr>
        <w:spacing w:after="80" w:line="276" w:lineRule="auto"/>
        <w:ind w:firstLine="720"/>
        <w:jc w:val="both"/>
        <w:rPr>
          <w:color w:val="000000"/>
          <w:sz w:val="28"/>
          <w:szCs w:val="28"/>
          <w:lang w:val="pt-BR"/>
        </w:rPr>
      </w:pPr>
      <w:r w:rsidRPr="001158FB">
        <w:rPr>
          <w:b/>
          <w:bCs/>
          <w:color w:val="000000"/>
          <w:sz w:val="28"/>
          <w:szCs w:val="28"/>
          <w:lang w:val="pt-BR"/>
        </w:rPr>
        <w:t>2. Tổ chức</w:t>
      </w:r>
      <w:r w:rsidRPr="001158FB">
        <w:rPr>
          <w:color w:val="000000"/>
          <w:sz w:val="28"/>
          <w:szCs w:val="28"/>
          <w:lang w:val="pt-BR"/>
        </w:rPr>
        <w:t>: 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14470C" w:rsidRPr="006C7464" w:rsidRDefault="0014470C" w:rsidP="00020759">
      <w:pPr>
        <w:spacing w:after="80" w:line="276" w:lineRule="auto"/>
        <w:ind w:firstLine="720"/>
        <w:jc w:val="both"/>
        <w:rPr>
          <w:color w:val="000000"/>
          <w:sz w:val="28"/>
          <w:szCs w:val="28"/>
          <w:lang w:val="pt-BR"/>
        </w:rPr>
      </w:pPr>
      <w:r w:rsidRPr="001158FB">
        <w:rPr>
          <w:b/>
          <w:bCs/>
          <w:color w:val="000000"/>
          <w:sz w:val="28"/>
          <w:szCs w:val="28"/>
          <w:lang w:val="pt-BR"/>
        </w:rPr>
        <w:t>3. Lộ trình thực hiện kế hoạch chiến lược:</w:t>
      </w:r>
    </w:p>
    <w:p w:rsidR="0014470C" w:rsidRPr="001158FB" w:rsidRDefault="006C7464" w:rsidP="00020759">
      <w:pPr>
        <w:spacing w:after="80" w:line="276" w:lineRule="auto"/>
        <w:ind w:firstLine="720"/>
        <w:jc w:val="both"/>
        <w:rPr>
          <w:color w:val="000000"/>
          <w:sz w:val="28"/>
          <w:szCs w:val="28"/>
        </w:rPr>
      </w:pPr>
      <w:r>
        <w:rPr>
          <w:color w:val="000000"/>
          <w:sz w:val="28"/>
          <w:szCs w:val="28"/>
        </w:rPr>
        <w:t>- Giai đoạn 1: Từ năm 2021 – 2022</w:t>
      </w:r>
      <w:r w:rsidR="0014470C" w:rsidRPr="001158FB">
        <w:rPr>
          <w:color w:val="000000"/>
          <w:sz w:val="28"/>
          <w:szCs w:val="28"/>
        </w:rPr>
        <w:t xml:space="preserve"> : Phấn đấu đạt </w:t>
      </w:r>
      <w:r w:rsidR="00F36E16">
        <w:rPr>
          <w:color w:val="000000"/>
          <w:sz w:val="28"/>
          <w:szCs w:val="28"/>
        </w:rPr>
        <w:t>trường Chuẩn quốc gia.</w:t>
      </w:r>
    </w:p>
    <w:p w:rsidR="0014470C" w:rsidRPr="001158FB" w:rsidRDefault="006C7464" w:rsidP="00020759">
      <w:pPr>
        <w:spacing w:after="80" w:line="276" w:lineRule="auto"/>
        <w:ind w:firstLine="720"/>
        <w:jc w:val="both"/>
        <w:rPr>
          <w:color w:val="000000"/>
          <w:sz w:val="28"/>
          <w:szCs w:val="28"/>
        </w:rPr>
      </w:pPr>
      <w:r>
        <w:rPr>
          <w:color w:val="000000"/>
          <w:sz w:val="28"/>
          <w:szCs w:val="28"/>
        </w:rPr>
        <w:t>- Giai đoạn 2: Từ năm 2022</w:t>
      </w:r>
      <w:r w:rsidR="0014470C" w:rsidRPr="001158FB">
        <w:rPr>
          <w:color w:val="000000"/>
          <w:sz w:val="28"/>
          <w:szCs w:val="28"/>
        </w:rPr>
        <w:t xml:space="preserve"> -  202</w:t>
      </w:r>
      <w:r>
        <w:rPr>
          <w:color w:val="000000"/>
          <w:sz w:val="28"/>
          <w:szCs w:val="28"/>
        </w:rPr>
        <w:t>4</w:t>
      </w:r>
      <w:r w:rsidR="0014470C" w:rsidRPr="001158FB">
        <w:rPr>
          <w:color w:val="000000"/>
          <w:sz w:val="28"/>
          <w:szCs w:val="28"/>
        </w:rPr>
        <w:t>: N</w:t>
      </w:r>
      <w:r w:rsidR="0014470C" w:rsidRPr="001158FB">
        <w:rPr>
          <w:iCs/>
          <w:color w:val="000000"/>
          <w:sz w:val="28"/>
          <w:szCs w:val="28"/>
        </w:rPr>
        <w:t>âng cao chất lượng giáo dục, đầu tư chất lượng mũi nhọn. Tăng cường</w:t>
      </w:r>
      <w:r w:rsidR="00F36E16">
        <w:rPr>
          <w:iCs/>
          <w:color w:val="000000"/>
          <w:sz w:val="28"/>
          <w:szCs w:val="28"/>
        </w:rPr>
        <w:t xml:space="preserve"> cơ sở vật chất cho các khối phò</w:t>
      </w:r>
      <w:r w:rsidR="0014470C" w:rsidRPr="001158FB">
        <w:rPr>
          <w:iCs/>
          <w:color w:val="000000"/>
          <w:sz w:val="28"/>
          <w:szCs w:val="28"/>
        </w:rPr>
        <w:t>ng học và phòng chức năng.</w:t>
      </w:r>
    </w:p>
    <w:p w:rsidR="006C7464" w:rsidRDefault="0014470C" w:rsidP="00020759">
      <w:pPr>
        <w:spacing w:after="80" w:line="276" w:lineRule="auto"/>
        <w:ind w:firstLine="720"/>
        <w:jc w:val="both"/>
        <w:rPr>
          <w:color w:val="000000"/>
          <w:sz w:val="28"/>
          <w:szCs w:val="28"/>
        </w:rPr>
      </w:pPr>
      <w:r w:rsidRPr="001158FB">
        <w:rPr>
          <w:color w:val="000000"/>
          <w:sz w:val="28"/>
          <w:szCs w:val="28"/>
        </w:rPr>
        <w:t>- Giai đoạn 3: Từ năm 202</w:t>
      </w:r>
      <w:r w:rsidR="006C7464">
        <w:rPr>
          <w:color w:val="000000"/>
          <w:sz w:val="28"/>
          <w:szCs w:val="28"/>
        </w:rPr>
        <w:t>4</w:t>
      </w:r>
      <w:r w:rsidRPr="001158FB">
        <w:rPr>
          <w:color w:val="000000"/>
          <w:sz w:val="28"/>
          <w:szCs w:val="28"/>
        </w:rPr>
        <w:t xml:space="preserve"> - 202</w:t>
      </w:r>
      <w:r w:rsidR="006C7464">
        <w:rPr>
          <w:color w:val="000000"/>
          <w:sz w:val="28"/>
          <w:szCs w:val="28"/>
        </w:rPr>
        <w:t>5</w:t>
      </w:r>
      <w:r w:rsidRPr="001158FB">
        <w:rPr>
          <w:color w:val="000000"/>
          <w:sz w:val="28"/>
          <w:szCs w:val="28"/>
        </w:rPr>
        <w:t xml:space="preserve">: </w:t>
      </w:r>
      <w:r w:rsidR="00F36E16">
        <w:rPr>
          <w:color w:val="000000"/>
          <w:sz w:val="28"/>
          <w:szCs w:val="28"/>
        </w:rPr>
        <w:t>Nâng cao chất lượng giáo dục toàn diện</w:t>
      </w:r>
      <w:r w:rsidRPr="001158FB">
        <w:rPr>
          <w:color w:val="000000"/>
          <w:sz w:val="28"/>
          <w:szCs w:val="28"/>
        </w:rPr>
        <w:t>;</w:t>
      </w:r>
      <w:r w:rsidR="006C7464">
        <w:rPr>
          <w:iCs/>
          <w:color w:val="000000"/>
          <w:sz w:val="28"/>
          <w:szCs w:val="28"/>
        </w:rPr>
        <w:t xml:space="preserve"> nâng cấp chuẩn quốc gia;</w:t>
      </w:r>
      <w:r w:rsidRPr="001158FB">
        <w:rPr>
          <w:color w:val="000000"/>
          <w:sz w:val="28"/>
          <w:szCs w:val="28"/>
        </w:rPr>
        <w:t xml:space="preserve"> củng cố vững chắc các giá trị đã xây dựng.</w:t>
      </w:r>
    </w:p>
    <w:p w:rsidR="0014470C" w:rsidRPr="006C7464" w:rsidRDefault="0014470C" w:rsidP="00020759">
      <w:pPr>
        <w:spacing w:after="80" w:line="276" w:lineRule="auto"/>
        <w:ind w:firstLine="720"/>
        <w:jc w:val="both"/>
        <w:rPr>
          <w:iCs/>
          <w:color w:val="000000"/>
          <w:sz w:val="28"/>
          <w:szCs w:val="28"/>
        </w:rPr>
      </w:pPr>
      <w:r w:rsidRPr="001158FB">
        <w:rPr>
          <w:b/>
          <w:bCs/>
          <w:color w:val="000000"/>
          <w:sz w:val="28"/>
          <w:szCs w:val="28"/>
        </w:rPr>
        <w:t>4. Đối với Hiệu trưởng:</w:t>
      </w:r>
      <w:r w:rsidRPr="001158FB">
        <w:rPr>
          <w:color w:val="000000"/>
          <w:sz w:val="28"/>
          <w:szCs w:val="28"/>
        </w:rPr>
        <w:t xml:space="preserve"> </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Tổ chức triển khai thực hiện kế hoạch chiến lược tới từng cán bộ, giáo viên, CNV nhà trường. Thành lập Ban Kiểm tra và đánh giá thực hiện kế hoạch trong từng năm học. Cụ thể:</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Chỉ đạo xây dựng và phê duyệt lộ trình cụ thể thực hiện kế hoạch chiến lược chung cho toàn trường.</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Chủ trì xây dựng và tổ chức thực hiện các đề án, dự án, chương trình nghiên cứu lớn có liên quan đến nhiều đơn vị.</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lastRenderedPageBreak/>
        <w:t>- Tổ chức đánh giá thực hiện kế hoạch hành động hàng năm của toàn trường và thực hiện kế hoạch chiến lược của toàn trường theo từng giai đoạn phát triển.</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w:t>
      </w:r>
      <w:r w:rsidRPr="001158FB">
        <w:rPr>
          <w:b/>
          <w:bCs/>
          <w:color w:val="000000"/>
          <w:sz w:val="28"/>
          <w:szCs w:val="28"/>
        </w:rPr>
        <w:t>5. Đối với Phó Hiệu trưởng:</w:t>
      </w:r>
      <w:r w:rsidRPr="001158FB">
        <w:rPr>
          <w:color w:val="000000"/>
          <w:sz w:val="28"/>
          <w:szCs w:val="28"/>
        </w:rPr>
        <w:t xml:space="preserve"> </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rsidR="0014470C" w:rsidRPr="001158FB" w:rsidRDefault="0014470C" w:rsidP="00020759">
      <w:pPr>
        <w:spacing w:after="80" w:line="276" w:lineRule="auto"/>
        <w:jc w:val="both"/>
        <w:rPr>
          <w:b/>
          <w:bCs/>
          <w:color w:val="000000"/>
          <w:sz w:val="28"/>
          <w:szCs w:val="28"/>
        </w:rPr>
      </w:pPr>
      <w:r w:rsidRPr="001158FB">
        <w:rPr>
          <w:color w:val="000000"/>
          <w:sz w:val="28"/>
          <w:szCs w:val="28"/>
        </w:rPr>
        <w:t xml:space="preserve">          </w:t>
      </w:r>
      <w:r w:rsidRPr="001158FB">
        <w:rPr>
          <w:b/>
          <w:bCs/>
          <w:color w:val="000000"/>
          <w:sz w:val="28"/>
          <w:szCs w:val="28"/>
        </w:rPr>
        <w:t>6. Đối với tổ trưởng chuyên môn:</w:t>
      </w:r>
    </w:p>
    <w:p w:rsidR="0014470C" w:rsidRPr="001158FB" w:rsidRDefault="0014470C" w:rsidP="00020759">
      <w:pPr>
        <w:spacing w:after="80" w:line="276" w:lineRule="auto"/>
        <w:jc w:val="both"/>
        <w:rPr>
          <w:color w:val="000000"/>
          <w:sz w:val="28"/>
          <w:szCs w:val="28"/>
        </w:rPr>
      </w:pPr>
      <w:r w:rsidRPr="001158FB">
        <w:rPr>
          <w:b/>
          <w:bCs/>
          <w:color w:val="000000"/>
          <w:sz w:val="28"/>
          <w:szCs w:val="28"/>
        </w:rPr>
        <w:t xml:space="preserve">    </w:t>
      </w:r>
      <w:r w:rsidRPr="001158FB">
        <w:rPr>
          <w:color w:val="000000"/>
          <w:sz w:val="28"/>
          <w:szCs w:val="28"/>
        </w:rPr>
        <w:t xml:space="preserve"> Tổ chức thực hiện kế hoạch trong tổ; kiểm tra đánh giá việc thực hiện kế hoạch của các thành viên. Tìm hiểu nguyên nhân, đề xuất các giải pháp để thực hiện kế hoạch.</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Xây dựng kế hoạch hành động cụ thể (từng năm) trong đó mỗi hoạt động cần nêu rõ mục tiêu cần đạt, kết quả, hiệu quả, tác động, thời gian thực hiện, các nguồn lực thực hiện, người chịu trách nhiệm.</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Tổ chức và phân công thực hiện hợp lý cho các bộ phận, cá nhân phù hợp với trách nhiệm, quyền hạn và nguồn lực.</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Chủ động xây dựng các dự án phát triển của tổ chuyên môn, các tổ chức trong nhà trường.</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w:t>
      </w:r>
      <w:r w:rsidRPr="001158FB">
        <w:rPr>
          <w:b/>
          <w:bCs/>
          <w:color w:val="000000"/>
          <w:sz w:val="28"/>
          <w:szCs w:val="28"/>
        </w:rPr>
        <w:t>7. Đối với cá nhân cán bộ, giáo viên, CNV</w:t>
      </w:r>
      <w:r w:rsidRPr="001158FB">
        <w:rPr>
          <w:color w:val="000000"/>
          <w:sz w:val="28"/>
          <w:szCs w:val="28"/>
        </w:rPr>
        <w:t xml:space="preserve">: </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w:t>
      </w:r>
      <w:r w:rsidRPr="001158FB">
        <w:rPr>
          <w:b/>
          <w:color w:val="000000"/>
          <w:sz w:val="28"/>
          <w:szCs w:val="28"/>
        </w:rPr>
        <w:t>8. Đối với học sinh:</w:t>
      </w:r>
      <w:r w:rsidRPr="001158FB">
        <w:rPr>
          <w:color w:val="000000"/>
          <w:sz w:val="28"/>
          <w:szCs w:val="28"/>
        </w:rPr>
        <w:t xml:space="preserve"> </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Không ngừng học tập, tích cực tham gia hoạt động để sau khi tốt nghiệp THCS có kiến thức, kỹ năng cần thiết đáp ứng yêu cầu xã hội, tiếp tục học trung học</w:t>
      </w:r>
      <w:r w:rsidR="006C7464">
        <w:rPr>
          <w:color w:val="000000"/>
          <w:sz w:val="28"/>
          <w:szCs w:val="28"/>
        </w:rPr>
        <w:t xml:space="preserve"> phổ thông</w:t>
      </w:r>
      <w:r w:rsidRPr="001158FB">
        <w:rPr>
          <w:color w:val="000000"/>
          <w:sz w:val="28"/>
          <w:szCs w:val="28"/>
        </w:rPr>
        <w:t xml:space="preserve"> hoặc học nghề. </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Ra sức rèn luyện đạo đức để trở thành những người công dân tốt.</w:t>
      </w:r>
    </w:p>
    <w:p w:rsidR="0014470C" w:rsidRPr="001158FB" w:rsidRDefault="0014470C" w:rsidP="00020759">
      <w:pPr>
        <w:spacing w:after="80" w:line="276" w:lineRule="auto"/>
        <w:jc w:val="both"/>
        <w:rPr>
          <w:color w:val="000000"/>
          <w:sz w:val="28"/>
          <w:szCs w:val="28"/>
        </w:rPr>
      </w:pPr>
      <w:r w:rsidRPr="001158FB">
        <w:rPr>
          <w:color w:val="000000"/>
          <w:sz w:val="28"/>
          <w:szCs w:val="28"/>
        </w:rPr>
        <w:t xml:space="preserve">            </w:t>
      </w:r>
      <w:r w:rsidRPr="001158FB">
        <w:rPr>
          <w:b/>
          <w:bCs/>
          <w:color w:val="000000"/>
          <w:sz w:val="28"/>
          <w:szCs w:val="28"/>
        </w:rPr>
        <w:t>9. Hội cha mẹ học sinh</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Hỗ trợ tài chính, cơ sở vật chất, cùng với nhà trường tuyên truyền vận động các bậc phụ huynh thực hiện một số mục tiêu của Kế hoạch chiến lược.</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Tăng cường giáo dục gia đình, vận động phụ huynh học sinh quan tâm đúng mức đối với con em, tránh “khoán trắng” cho nhà trường.</w:t>
      </w:r>
    </w:p>
    <w:p w:rsidR="0014470C" w:rsidRPr="001158FB" w:rsidRDefault="0014470C" w:rsidP="00020759">
      <w:pPr>
        <w:spacing w:after="80" w:line="276" w:lineRule="auto"/>
        <w:jc w:val="both"/>
        <w:rPr>
          <w:b/>
          <w:bCs/>
          <w:color w:val="000000"/>
          <w:sz w:val="28"/>
          <w:szCs w:val="28"/>
        </w:rPr>
      </w:pPr>
      <w:r w:rsidRPr="001158FB">
        <w:rPr>
          <w:color w:val="000000"/>
          <w:sz w:val="28"/>
          <w:szCs w:val="28"/>
        </w:rPr>
        <w:t xml:space="preserve">           </w:t>
      </w:r>
      <w:r w:rsidRPr="001158FB">
        <w:rPr>
          <w:b/>
          <w:bCs/>
          <w:color w:val="000000"/>
          <w:sz w:val="28"/>
          <w:szCs w:val="28"/>
        </w:rPr>
        <w:t>10. Các Tổ chức Đoàn thể trong trường:</w:t>
      </w:r>
    </w:p>
    <w:p w:rsidR="0014470C" w:rsidRPr="001158FB" w:rsidRDefault="0014470C" w:rsidP="00020759">
      <w:pPr>
        <w:spacing w:after="80" w:line="276" w:lineRule="auto"/>
        <w:ind w:firstLine="720"/>
        <w:jc w:val="both"/>
        <w:rPr>
          <w:bCs/>
          <w:color w:val="000000"/>
          <w:sz w:val="28"/>
          <w:szCs w:val="28"/>
        </w:rPr>
      </w:pPr>
      <w:r w:rsidRPr="001158FB">
        <w:rPr>
          <w:bCs/>
          <w:color w:val="000000"/>
          <w:sz w:val="28"/>
          <w:szCs w:val="28"/>
        </w:rPr>
        <w:t>- Hàng năm xây dựng chương trình hành động thực hiện các nội dung liên quan trong vấn đề thực hiện kế hoạch chiến lược phát triển Nhà trường.</w:t>
      </w:r>
    </w:p>
    <w:p w:rsidR="0014470C" w:rsidRPr="001158FB" w:rsidRDefault="0014470C" w:rsidP="00020759">
      <w:pPr>
        <w:spacing w:after="80" w:line="276" w:lineRule="auto"/>
        <w:ind w:firstLine="720"/>
        <w:jc w:val="both"/>
        <w:rPr>
          <w:bCs/>
          <w:color w:val="000000"/>
          <w:sz w:val="28"/>
          <w:szCs w:val="28"/>
        </w:rPr>
      </w:pPr>
      <w:r w:rsidRPr="001158FB">
        <w:rPr>
          <w:bCs/>
          <w:color w:val="000000"/>
          <w:sz w:val="28"/>
          <w:szCs w:val="28"/>
        </w:rPr>
        <w:lastRenderedPageBreak/>
        <w:t>- Tuyên truyền, vận động mọi thành viên của tổ chức mình thực hiện tốt các nội dung và giải pháp trên, góp ý với nhà trường điều chỉnh, bổ sung những nội dung phù hợp để có thể thực hiện tốt kế hoạch chiến lược phát triển nhà trường.</w:t>
      </w:r>
    </w:p>
    <w:p w:rsidR="0014470C" w:rsidRPr="001158FB" w:rsidRDefault="0014470C" w:rsidP="00020759">
      <w:pPr>
        <w:tabs>
          <w:tab w:val="left" w:pos="7233"/>
        </w:tabs>
        <w:spacing w:after="80" w:line="276" w:lineRule="auto"/>
        <w:jc w:val="both"/>
        <w:rPr>
          <w:b/>
          <w:bCs/>
          <w:color w:val="000000"/>
          <w:sz w:val="28"/>
          <w:szCs w:val="28"/>
        </w:rPr>
      </w:pPr>
      <w:r w:rsidRPr="001158FB">
        <w:rPr>
          <w:bCs/>
          <w:color w:val="000000"/>
          <w:sz w:val="28"/>
          <w:szCs w:val="28"/>
        </w:rPr>
        <w:t xml:space="preserve">          </w:t>
      </w:r>
      <w:r w:rsidRPr="001158FB">
        <w:rPr>
          <w:b/>
          <w:bCs/>
          <w:color w:val="000000"/>
          <w:sz w:val="28"/>
          <w:szCs w:val="28"/>
        </w:rPr>
        <w:t>11. Kiến nghị với các cơ quan chức năng:</w:t>
      </w:r>
      <w:r w:rsidRPr="001158FB">
        <w:rPr>
          <w:b/>
          <w:bCs/>
          <w:color w:val="000000"/>
          <w:sz w:val="28"/>
          <w:szCs w:val="28"/>
        </w:rPr>
        <w:tab/>
      </w:r>
    </w:p>
    <w:p w:rsidR="0014470C" w:rsidRPr="001158FB" w:rsidRDefault="0014470C" w:rsidP="00020759">
      <w:pPr>
        <w:spacing w:after="80" w:line="276" w:lineRule="auto"/>
        <w:ind w:firstLine="720"/>
        <w:jc w:val="both"/>
        <w:rPr>
          <w:color w:val="000000"/>
          <w:sz w:val="28"/>
          <w:szCs w:val="28"/>
        </w:rPr>
      </w:pPr>
      <w:r w:rsidRPr="001158FB">
        <w:rPr>
          <w:b/>
          <w:bCs/>
          <w:color w:val="000000"/>
          <w:sz w:val="28"/>
          <w:szCs w:val="28"/>
        </w:rPr>
        <w:t xml:space="preserve">-  Đối với  Phòng giáo dục – đào tạo </w:t>
      </w:r>
      <w:r w:rsidR="00F36E16">
        <w:rPr>
          <w:b/>
          <w:bCs/>
          <w:color w:val="000000"/>
          <w:sz w:val="28"/>
          <w:szCs w:val="28"/>
        </w:rPr>
        <w:t>thị xã Kỳ Anh</w:t>
      </w:r>
      <w:r w:rsidRPr="001158FB">
        <w:rPr>
          <w:b/>
          <w:bCs/>
          <w:color w:val="000000"/>
          <w:sz w:val="28"/>
          <w:szCs w:val="28"/>
        </w:rPr>
        <w:t>:</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Phê duyệt Kế hoạch chiến lược  cho trường  trong thực hiện nội dung theo đúng kế hoạch các hoạt động của nhà trường phù hợp với chiến lược phát triển.</w:t>
      </w:r>
    </w:p>
    <w:p w:rsidR="0014470C" w:rsidRPr="001158FB" w:rsidRDefault="0014470C" w:rsidP="00020759">
      <w:pPr>
        <w:spacing w:after="80" w:line="276" w:lineRule="auto"/>
        <w:ind w:firstLine="720"/>
        <w:jc w:val="both"/>
        <w:rPr>
          <w:color w:val="000000"/>
          <w:sz w:val="28"/>
          <w:szCs w:val="28"/>
        </w:rPr>
      </w:pPr>
      <w:r w:rsidRPr="001158FB">
        <w:rPr>
          <w:color w:val="000000"/>
          <w:sz w:val="28"/>
          <w:szCs w:val="28"/>
        </w:rPr>
        <w:t>+ Hỗ trợ, hướng dẫn về cơ chế chính sách, tài chính và nhân lực để thực hiện các mục tiêu của Kế hoạch chiến lược.</w:t>
      </w:r>
    </w:p>
    <w:p w:rsidR="0014470C" w:rsidRPr="001158FB" w:rsidRDefault="0014470C" w:rsidP="00020759">
      <w:pPr>
        <w:spacing w:after="80" w:line="276" w:lineRule="auto"/>
        <w:ind w:firstLine="720"/>
        <w:jc w:val="both"/>
        <w:rPr>
          <w:color w:val="000000"/>
          <w:sz w:val="28"/>
          <w:szCs w:val="28"/>
        </w:rPr>
      </w:pPr>
      <w:r w:rsidRPr="001158FB">
        <w:rPr>
          <w:b/>
          <w:bCs/>
          <w:color w:val="000000"/>
          <w:sz w:val="28"/>
          <w:szCs w:val="28"/>
        </w:rPr>
        <w:t xml:space="preserve">- Đối với chính quyền địa phương, UBND </w:t>
      </w:r>
      <w:r w:rsidR="00F36E16">
        <w:rPr>
          <w:b/>
          <w:bCs/>
          <w:color w:val="000000"/>
          <w:sz w:val="28"/>
          <w:szCs w:val="28"/>
        </w:rPr>
        <w:t>thị xã Kỳ Anh:</w:t>
      </w:r>
      <w:r w:rsidR="009A4A2D" w:rsidRPr="001158FB">
        <w:rPr>
          <w:color w:val="000000"/>
          <w:sz w:val="28"/>
          <w:szCs w:val="28"/>
        </w:rPr>
        <w:t xml:space="preserve"> </w:t>
      </w:r>
      <w:r w:rsidRPr="001158FB">
        <w:rPr>
          <w:color w:val="000000"/>
          <w:sz w:val="28"/>
          <w:szCs w:val="28"/>
        </w:rPr>
        <w:t>Hỗ trợ tài chính hoạt động, nguồn nhân lực và đầu tư xây dựng trường lớp cho nhà trường để thực hiện Kế hoạch chiến lược.</w:t>
      </w:r>
    </w:p>
    <w:p w:rsidR="0014470C" w:rsidRPr="001158FB" w:rsidRDefault="0014470C" w:rsidP="0014470C">
      <w:pPr>
        <w:jc w:val="both"/>
        <w:rPr>
          <w:color w:val="000000"/>
          <w:sz w:val="28"/>
          <w:szCs w:val="28"/>
        </w:rPr>
      </w:pPr>
      <w:r w:rsidRPr="001158FB">
        <w:rPr>
          <w:color w:val="000000"/>
          <w:sz w:val="28"/>
          <w:szCs w:val="28"/>
        </w:rPr>
        <w:t>  </w:t>
      </w:r>
    </w:p>
    <w:p w:rsidR="0014470C" w:rsidRPr="001158FB" w:rsidRDefault="0014470C" w:rsidP="0014470C">
      <w:pPr>
        <w:jc w:val="both"/>
        <w:rPr>
          <w:b/>
          <w:bCs/>
          <w:color w:val="000000"/>
          <w:sz w:val="28"/>
          <w:szCs w:val="28"/>
        </w:rPr>
      </w:pPr>
      <w:r w:rsidRPr="001158FB">
        <w:rPr>
          <w:b/>
          <w:bCs/>
          <w:color w:val="000000"/>
          <w:sz w:val="28"/>
          <w:szCs w:val="28"/>
        </w:rPr>
        <w:t xml:space="preserve">                                                                             </w:t>
      </w:r>
      <w:r w:rsidR="00164916">
        <w:rPr>
          <w:b/>
          <w:bCs/>
          <w:color w:val="000000"/>
          <w:sz w:val="28"/>
          <w:szCs w:val="28"/>
        </w:rPr>
        <w:t xml:space="preserve">  </w:t>
      </w:r>
      <w:r w:rsidRPr="001158FB">
        <w:rPr>
          <w:b/>
          <w:bCs/>
          <w:color w:val="000000"/>
          <w:sz w:val="28"/>
          <w:szCs w:val="28"/>
        </w:rPr>
        <w:t xml:space="preserve"> HIỆU TRƯỞNG</w:t>
      </w:r>
    </w:p>
    <w:p w:rsidR="0014470C" w:rsidRPr="00164916" w:rsidRDefault="0014470C" w:rsidP="0014470C">
      <w:pPr>
        <w:jc w:val="both"/>
        <w:rPr>
          <w:b/>
          <w:szCs w:val="28"/>
          <w:u w:val="single"/>
        </w:rPr>
      </w:pPr>
      <w:r w:rsidRPr="001158FB">
        <w:rPr>
          <w:b/>
          <w:sz w:val="28"/>
          <w:szCs w:val="28"/>
        </w:rPr>
        <w:t xml:space="preserve">        </w:t>
      </w:r>
      <w:r w:rsidRPr="00164916">
        <w:rPr>
          <w:b/>
          <w:szCs w:val="28"/>
          <w:u w:val="single"/>
        </w:rPr>
        <w:t>Nơi nhận:</w:t>
      </w:r>
    </w:p>
    <w:p w:rsidR="0014470C" w:rsidRPr="00164916" w:rsidRDefault="0014470C" w:rsidP="0014470C">
      <w:pPr>
        <w:numPr>
          <w:ilvl w:val="0"/>
          <w:numId w:val="1"/>
        </w:numPr>
        <w:jc w:val="both"/>
        <w:rPr>
          <w:i/>
          <w:szCs w:val="28"/>
        </w:rPr>
      </w:pPr>
      <w:r w:rsidRPr="00164916">
        <w:rPr>
          <w:i/>
          <w:szCs w:val="28"/>
        </w:rPr>
        <w:t xml:space="preserve">PGD </w:t>
      </w:r>
      <w:r w:rsidR="00F36E16" w:rsidRPr="00164916">
        <w:rPr>
          <w:i/>
          <w:szCs w:val="28"/>
        </w:rPr>
        <w:t>thị xã Kỳ Anh</w:t>
      </w:r>
      <w:r w:rsidRPr="00164916">
        <w:rPr>
          <w:i/>
          <w:szCs w:val="28"/>
        </w:rPr>
        <w:t>(B/c);</w:t>
      </w:r>
    </w:p>
    <w:p w:rsidR="0014470C" w:rsidRPr="00164916" w:rsidRDefault="00F36E16" w:rsidP="0014470C">
      <w:pPr>
        <w:numPr>
          <w:ilvl w:val="0"/>
          <w:numId w:val="1"/>
        </w:numPr>
        <w:jc w:val="both"/>
        <w:rPr>
          <w:i/>
          <w:szCs w:val="28"/>
        </w:rPr>
      </w:pPr>
      <w:r w:rsidRPr="00164916">
        <w:rPr>
          <w:i/>
          <w:szCs w:val="28"/>
        </w:rPr>
        <w:t xml:space="preserve">UBND </w:t>
      </w:r>
      <w:r w:rsidR="006C7464" w:rsidRPr="00164916">
        <w:rPr>
          <w:i/>
          <w:szCs w:val="28"/>
        </w:rPr>
        <w:t>phường</w:t>
      </w:r>
      <w:r w:rsidRPr="00164916">
        <w:rPr>
          <w:i/>
          <w:szCs w:val="28"/>
        </w:rPr>
        <w:t xml:space="preserve"> </w:t>
      </w:r>
      <w:r w:rsidR="001A1B14" w:rsidRPr="00164916">
        <w:rPr>
          <w:i/>
          <w:szCs w:val="28"/>
        </w:rPr>
        <w:t>Kỳ Thịnh</w:t>
      </w:r>
      <w:r w:rsidR="0014470C" w:rsidRPr="00164916">
        <w:rPr>
          <w:i/>
          <w:szCs w:val="28"/>
        </w:rPr>
        <w:t>(B/c);</w:t>
      </w:r>
    </w:p>
    <w:p w:rsidR="00164916" w:rsidRDefault="006C7464" w:rsidP="006C7464">
      <w:pPr>
        <w:ind w:left="360"/>
        <w:rPr>
          <w:i/>
          <w:sz w:val="28"/>
          <w:szCs w:val="28"/>
        </w:rPr>
      </w:pPr>
      <w:r w:rsidRPr="00164916">
        <w:rPr>
          <w:i/>
          <w:szCs w:val="28"/>
        </w:rPr>
        <w:t xml:space="preserve">-  </w:t>
      </w:r>
      <w:r w:rsidR="00164916">
        <w:rPr>
          <w:i/>
          <w:szCs w:val="28"/>
        </w:rPr>
        <w:t xml:space="preserve">   </w:t>
      </w:r>
      <w:r w:rsidR="0014470C" w:rsidRPr="00164916">
        <w:rPr>
          <w:i/>
          <w:szCs w:val="28"/>
        </w:rPr>
        <w:t xml:space="preserve">Lưu VT.       </w:t>
      </w:r>
      <w:r w:rsidR="0014470C" w:rsidRPr="00164916">
        <w:rPr>
          <w:i/>
          <w:szCs w:val="28"/>
        </w:rPr>
        <w:tab/>
      </w:r>
      <w:r w:rsidR="0014470C" w:rsidRPr="001158FB">
        <w:rPr>
          <w:i/>
          <w:sz w:val="28"/>
          <w:szCs w:val="28"/>
        </w:rPr>
        <w:tab/>
      </w:r>
      <w:r w:rsidR="0014470C" w:rsidRPr="001158FB">
        <w:rPr>
          <w:i/>
          <w:sz w:val="28"/>
          <w:szCs w:val="28"/>
        </w:rPr>
        <w:tab/>
      </w:r>
      <w:r w:rsidR="0014470C" w:rsidRPr="001158FB">
        <w:rPr>
          <w:i/>
          <w:sz w:val="28"/>
          <w:szCs w:val="28"/>
        </w:rPr>
        <w:tab/>
        <w:t xml:space="preserve">                         </w:t>
      </w:r>
    </w:p>
    <w:p w:rsidR="00164916" w:rsidRDefault="00164916" w:rsidP="006C7464">
      <w:pPr>
        <w:ind w:left="360"/>
        <w:rPr>
          <w:i/>
          <w:sz w:val="28"/>
          <w:szCs w:val="28"/>
        </w:rPr>
      </w:pPr>
    </w:p>
    <w:p w:rsidR="0014470C" w:rsidRDefault="00164916" w:rsidP="006C7464">
      <w:pPr>
        <w:ind w:left="360"/>
        <w:rPr>
          <w:b/>
          <w:sz w:val="28"/>
          <w:szCs w:val="28"/>
        </w:rPr>
      </w:pPr>
      <w:r>
        <w:rPr>
          <w:i/>
          <w:sz w:val="28"/>
          <w:szCs w:val="28"/>
        </w:rPr>
        <w:t xml:space="preserve">                                                                               </w:t>
      </w:r>
      <w:r w:rsidR="0014470C" w:rsidRPr="001158FB">
        <w:rPr>
          <w:i/>
          <w:sz w:val="28"/>
          <w:szCs w:val="28"/>
        </w:rPr>
        <w:t xml:space="preserve">  </w:t>
      </w:r>
      <w:r w:rsidR="00F36E16">
        <w:rPr>
          <w:b/>
          <w:sz w:val="28"/>
          <w:szCs w:val="28"/>
        </w:rPr>
        <w:t>Dương Thăng Long</w:t>
      </w:r>
    </w:p>
    <w:p w:rsidR="006C7464" w:rsidRPr="001158FB" w:rsidRDefault="006C7464" w:rsidP="006C7464">
      <w:pPr>
        <w:ind w:left="360"/>
        <w:rPr>
          <w:i/>
          <w:sz w:val="28"/>
          <w:szCs w:val="28"/>
        </w:rPr>
      </w:pPr>
    </w:p>
    <w:p w:rsidR="0014470C" w:rsidRPr="001158FB" w:rsidRDefault="0014470C" w:rsidP="0014470C">
      <w:pPr>
        <w:ind w:left="720"/>
        <w:jc w:val="both"/>
        <w:rPr>
          <w:sz w:val="28"/>
          <w:szCs w:val="28"/>
        </w:rPr>
      </w:pPr>
    </w:p>
    <w:p w:rsidR="002E79B5" w:rsidRPr="001158FB" w:rsidRDefault="0014470C" w:rsidP="0014470C">
      <w:pPr>
        <w:rPr>
          <w:sz w:val="28"/>
          <w:szCs w:val="28"/>
        </w:rPr>
      </w:pPr>
      <w:r w:rsidRPr="001158FB">
        <w:rPr>
          <w:b/>
          <w:sz w:val="28"/>
          <w:szCs w:val="28"/>
        </w:rPr>
        <w:t xml:space="preserve">                     PHÊ DUYỆT CỦA PHÒNG GD&amp;ĐT</w:t>
      </w:r>
    </w:p>
    <w:sectPr w:rsidR="002E79B5" w:rsidRPr="001158FB" w:rsidSect="00EF7041">
      <w:footerReference w:type="default" r:id="rId8"/>
      <w:pgSz w:w="11909" w:h="16834" w:code="9"/>
      <w:pgMar w:top="1008" w:right="1008" w:bottom="100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8EF" w:rsidRDefault="008208EF" w:rsidP="0064488C">
      <w:r>
        <w:separator/>
      </w:r>
    </w:p>
  </w:endnote>
  <w:endnote w:type="continuationSeparator" w:id="0">
    <w:p w:rsidR="008208EF" w:rsidRDefault="008208EF" w:rsidP="0064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89290"/>
      <w:docPartObj>
        <w:docPartGallery w:val="Page Numbers (Bottom of Page)"/>
        <w:docPartUnique/>
      </w:docPartObj>
    </w:sdtPr>
    <w:sdtEndPr/>
    <w:sdtContent>
      <w:p w:rsidR="00F36E16" w:rsidRDefault="00A155D5">
        <w:pPr>
          <w:pStyle w:val="Footer"/>
          <w:jc w:val="center"/>
        </w:pPr>
        <w:r>
          <w:fldChar w:fldCharType="begin"/>
        </w:r>
        <w:r>
          <w:instrText xml:space="preserve"> PAGE   \* MERGEFORMAT </w:instrText>
        </w:r>
        <w:r>
          <w:fldChar w:fldCharType="separate"/>
        </w:r>
        <w:r w:rsidR="008208EF">
          <w:rPr>
            <w:noProof/>
          </w:rPr>
          <w:t>1</w:t>
        </w:r>
        <w:r>
          <w:rPr>
            <w:noProof/>
          </w:rPr>
          <w:fldChar w:fldCharType="end"/>
        </w:r>
      </w:p>
    </w:sdtContent>
  </w:sdt>
  <w:p w:rsidR="00F36E16" w:rsidRDefault="00F36E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8EF" w:rsidRDefault="008208EF" w:rsidP="0064488C">
      <w:r>
        <w:separator/>
      </w:r>
    </w:p>
  </w:footnote>
  <w:footnote w:type="continuationSeparator" w:id="0">
    <w:p w:rsidR="008208EF" w:rsidRDefault="008208EF" w:rsidP="006448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B5609"/>
    <w:multiLevelType w:val="hybridMultilevel"/>
    <w:tmpl w:val="FF5040FC"/>
    <w:lvl w:ilvl="0" w:tplc="913E9AB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C"/>
    <w:rsid w:val="00020759"/>
    <w:rsid w:val="00067273"/>
    <w:rsid w:val="0007098D"/>
    <w:rsid w:val="00113578"/>
    <w:rsid w:val="001158FB"/>
    <w:rsid w:val="00121E63"/>
    <w:rsid w:val="0014470C"/>
    <w:rsid w:val="00153560"/>
    <w:rsid w:val="00164916"/>
    <w:rsid w:val="001A1B14"/>
    <w:rsid w:val="001B4C8F"/>
    <w:rsid w:val="001C5C02"/>
    <w:rsid w:val="002836EF"/>
    <w:rsid w:val="002A7C0A"/>
    <w:rsid w:val="002E79B5"/>
    <w:rsid w:val="003013B5"/>
    <w:rsid w:val="00346D26"/>
    <w:rsid w:val="00374F57"/>
    <w:rsid w:val="003775AF"/>
    <w:rsid w:val="003C3FC2"/>
    <w:rsid w:val="003E272E"/>
    <w:rsid w:val="00415E5F"/>
    <w:rsid w:val="004F1443"/>
    <w:rsid w:val="005068B7"/>
    <w:rsid w:val="00506926"/>
    <w:rsid w:val="0051767B"/>
    <w:rsid w:val="00547427"/>
    <w:rsid w:val="00573D2B"/>
    <w:rsid w:val="005903C9"/>
    <w:rsid w:val="005E2CD8"/>
    <w:rsid w:val="005F17E6"/>
    <w:rsid w:val="0064488C"/>
    <w:rsid w:val="00647651"/>
    <w:rsid w:val="00647BD7"/>
    <w:rsid w:val="006C61CE"/>
    <w:rsid w:val="006C7464"/>
    <w:rsid w:val="007839BD"/>
    <w:rsid w:val="007D3943"/>
    <w:rsid w:val="008208EF"/>
    <w:rsid w:val="00821720"/>
    <w:rsid w:val="0083300C"/>
    <w:rsid w:val="00896CE9"/>
    <w:rsid w:val="008A39F1"/>
    <w:rsid w:val="008B4951"/>
    <w:rsid w:val="008C2655"/>
    <w:rsid w:val="009607D6"/>
    <w:rsid w:val="00973827"/>
    <w:rsid w:val="009A4A2D"/>
    <w:rsid w:val="009B15A4"/>
    <w:rsid w:val="00A127B6"/>
    <w:rsid w:val="00A155D5"/>
    <w:rsid w:val="00A32B81"/>
    <w:rsid w:val="00A44EED"/>
    <w:rsid w:val="00A76140"/>
    <w:rsid w:val="00A86805"/>
    <w:rsid w:val="00AA2655"/>
    <w:rsid w:val="00AB7E21"/>
    <w:rsid w:val="00AC1242"/>
    <w:rsid w:val="00AF599B"/>
    <w:rsid w:val="00B229BC"/>
    <w:rsid w:val="00B50D34"/>
    <w:rsid w:val="00B63801"/>
    <w:rsid w:val="00B71161"/>
    <w:rsid w:val="00BB3BC5"/>
    <w:rsid w:val="00BB63EB"/>
    <w:rsid w:val="00BC684B"/>
    <w:rsid w:val="00C84576"/>
    <w:rsid w:val="00D56D59"/>
    <w:rsid w:val="00D9067F"/>
    <w:rsid w:val="00DB5665"/>
    <w:rsid w:val="00DC1B09"/>
    <w:rsid w:val="00E113AC"/>
    <w:rsid w:val="00E5013E"/>
    <w:rsid w:val="00E56C16"/>
    <w:rsid w:val="00E623DA"/>
    <w:rsid w:val="00EC0803"/>
    <w:rsid w:val="00EC65F7"/>
    <w:rsid w:val="00EF5D5A"/>
    <w:rsid w:val="00EF7041"/>
    <w:rsid w:val="00F0004E"/>
    <w:rsid w:val="00F01671"/>
    <w:rsid w:val="00F36E16"/>
    <w:rsid w:val="00FA6D8E"/>
    <w:rsid w:val="00FF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666B"/>
  <w15:docId w15:val="{85418129-42FC-4704-BA0A-9DA6398F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488C"/>
    <w:pPr>
      <w:tabs>
        <w:tab w:val="center" w:pos="4680"/>
        <w:tab w:val="right" w:pos="9360"/>
      </w:tabs>
    </w:pPr>
  </w:style>
  <w:style w:type="character" w:customStyle="1" w:styleId="HeaderChar">
    <w:name w:val="Header Char"/>
    <w:basedOn w:val="DefaultParagraphFont"/>
    <w:link w:val="Header"/>
    <w:uiPriority w:val="99"/>
    <w:semiHidden/>
    <w:rsid w:val="006448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488C"/>
    <w:pPr>
      <w:tabs>
        <w:tab w:val="center" w:pos="4680"/>
        <w:tab w:val="right" w:pos="9360"/>
      </w:tabs>
    </w:pPr>
  </w:style>
  <w:style w:type="character" w:customStyle="1" w:styleId="FooterChar">
    <w:name w:val="Footer Char"/>
    <w:basedOn w:val="DefaultParagraphFont"/>
    <w:link w:val="Footer"/>
    <w:uiPriority w:val="99"/>
    <w:rsid w:val="0064488C"/>
    <w:rPr>
      <w:rFonts w:ascii="Times New Roman" w:eastAsia="Times New Roman" w:hAnsi="Times New Roman" w:cs="Times New Roman"/>
      <w:sz w:val="24"/>
      <w:szCs w:val="24"/>
    </w:rPr>
  </w:style>
  <w:style w:type="table" w:styleId="TableGrid">
    <w:name w:val="Table Grid"/>
    <w:basedOn w:val="TableNormal"/>
    <w:uiPriority w:val="59"/>
    <w:rsid w:val="006C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9350">
      <w:bodyDiv w:val="1"/>
      <w:marLeft w:val="0"/>
      <w:marRight w:val="0"/>
      <w:marTop w:val="0"/>
      <w:marBottom w:val="0"/>
      <w:divBdr>
        <w:top w:val="none" w:sz="0" w:space="0" w:color="auto"/>
        <w:left w:val="none" w:sz="0" w:space="0" w:color="auto"/>
        <w:bottom w:val="none" w:sz="0" w:space="0" w:color="auto"/>
        <w:right w:val="none" w:sz="0" w:space="0" w:color="auto"/>
      </w:divBdr>
    </w:div>
    <w:div w:id="133066153">
      <w:bodyDiv w:val="1"/>
      <w:marLeft w:val="0"/>
      <w:marRight w:val="0"/>
      <w:marTop w:val="0"/>
      <w:marBottom w:val="0"/>
      <w:divBdr>
        <w:top w:val="none" w:sz="0" w:space="0" w:color="auto"/>
        <w:left w:val="none" w:sz="0" w:space="0" w:color="auto"/>
        <w:bottom w:val="none" w:sz="0" w:space="0" w:color="auto"/>
        <w:right w:val="none" w:sz="0" w:space="0" w:color="auto"/>
      </w:divBdr>
    </w:div>
    <w:div w:id="736515419">
      <w:bodyDiv w:val="1"/>
      <w:marLeft w:val="0"/>
      <w:marRight w:val="0"/>
      <w:marTop w:val="0"/>
      <w:marBottom w:val="0"/>
      <w:divBdr>
        <w:top w:val="none" w:sz="0" w:space="0" w:color="auto"/>
        <w:left w:val="none" w:sz="0" w:space="0" w:color="auto"/>
        <w:bottom w:val="none" w:sz="0" w:space="0" w:color="auto"/>
        <w:right w:val="none" w:sz="0" w:space="0" w:color="auto"/>
      </w:divBdr>
    </w:div>
    <w:div w:id="8645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ABB51-FF58-49A8-A9D3-A02548F2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2019-03-18T07:33:00Z</cp:lastPrinted>
  <dcterms:created xsi:type="dcterms:W3CDTF">2023-03-29T01:13:00Z</dcterms:created>
  <dcterms:modified xsi:type="dcterms:W3CDTF">2023-03-29T01:13:00Z</dcterms:modified>
</cp:coreProperties>
</file>